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1728"/>
        <w:gridCol w:w="8280"/>
      </w:tblGrid>
      <w:tr w:rsidR="009E2D56" w:rsidRPr="00664FA8">
        <w:tc>
          <w:tcPr>
            <w:tcW w:w="1728" w:type="dxa"/>
          </w:tcPr>
          <w:p w:rsidR="009E2D56" w:rsidRPr="00664FA8" w:rsidRDefault="002658A1" w:rsidP="009A4AFD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52500" cy="1323975"/>
                  <wp:effectExtent l="19050" t="0" r="0" b="0"/>
                  <wp:docPr id="1" name="Εικόνα 1" descr="(4059)neo_sima_espem__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4059)neo_sima_espem__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9E2D56" w:rsidRPr="00664FA8" w:rsidRDefault="009E2D56" w:rsidP="00664FA8">
            <w:pPr>
              <w:jc w:val="center"/>
              <w:rPr>
                <w:rFonts w:ascii="Arial" w:hAnsi="Arial"/>
                <w:color w:val="0000FF"/>
                <w:sz w:val="40"/>
                <w:szCs w:val="40"/>
              </w:rPr>
            </w:pPr>
            <w:r w:rsidRPr="00664FA8">
              <w:rPr>
                <w:rFonts w:ascii="Arial" w:hAnsi="Arial"/>
                <w:color w:val="0000FF"/>
                <w:sz w:val="40"/>
                <w:szCs w:val="40"/>
              </w:rPr>
              <w:t>ΕΝΩΣΗ  ΣΩΜΑΤΕΙΩΝ</w:t>
            </w:r>
          </w:p>
          <w:p w:rsidR="009E2D56" w:rsidRPr="00664FA8" w:rsidRDefault="009E2D56" w:rsidP="00664FA8">
            <w:pPr>
              <w:jc w:val="center"/>
              <w:rPr>
                <w:rFonts w:ascii="Arial" w:hAnsi="Arial"/>
                <w:color w:val="0000FF"/>
                <w:sz w:val="40"/>
                <w:szCs w:val="40"/>
              </w:rPr>
            </w:pPr>
            <w:r w:rsidRPr="00664FA8">
              <w:rPr>
                <w:rFonts w:ascii="Arial" w:hAnsi="Arial"/>
                <w:color w:val="0000FF"/>
                <w:sz w:val="40"/>
                <w:szCs w:val="40"/>
              </w:rPr>
              <w:t>ΠΕΤΟΣΦΑΙΡΙΣΗΣ  ΜΑΚΕΔΟΝΙΑΣ</w:t>
            </w:r>
          </w:p>
          <w:p w:rsidR="009E2D56" w:rsidRPr="00664FA8" w:rsidRDefault="009E2D56" w:rsidP="00664FA8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664FA8">
              <w:rPr>
                <w:rFonts w:ascii="Arial" w:hAnsi="Arial"/>
                <w:sz w:val="32"/>
                <w:szCs w:val="32"/>
              </w:rPr>
              <w:sym w:font="Wingdings" w:char="F02A"/>
            </w:r>
            <w:r w:rsidRPr="00664FA8">
              <w:rPr>
                <w:rFonts w:ascii="Arial" w:hAnsi="Arial"/>
                <w:sz w:val="32"/>
                <w:szCs w:val="32"/>
              </w:rPr>
              <w:t xml:space="preserve"> Μ. ΑΛΕΞΑΝΔΡΟΥ  3 (Δ.Α.Κ.  ΓΙΑΝΝΙΤΣΩΝ)</w:t>
            </w:r>
          </w:p>
          <w:p w:rsidR="009E2D56" w:rsidRPr="00664FA8" w:rsidRDefault="009E2D56" w:rsidP="00664FA8">
            <w:pPr>
              <w:jc w:val="center"/>
              <w:rPr>
                <w:rFonts w:ascii="Arial" w:hAnsi="Arial"/>
              </w:rPr>
            </w:pPr>
            <w:r w:rsidRPr="00664FA8">
              <w:rPr>
                <w:rFonts w:ascii="Arial" w:hAnsi="Arial"/>
                <w:sz w:val="32"/>
                <w:szCs w:val="32"/>
              </w:rPr>
              <w:t>Τ.Θ.  168  –  58100  ΓΙΑΝΝΙΤΣΑ</w:t>
            </w:r>
          </w:p>
        </w:tc>
      </w:tr>
    </w:tbl>
    <w:p w:rsidR="00150F33" w:rsidRDefault="00150F33" w:rsidP="00150F33">
      <w:pPr>
        <w:jc w:val="center"/>
        <w:rPr>
          <w:rFonts w:ascii="Arial" w:hAnsi="Arial"/>
          <w:sz w:val="32"/>
        </w:rPr>
      </w:pPr>
    </w:p>
    <w:p w:rsidR="0010644C" w:rsidRDefault="0010644C" w:rsidP="00150F33">
      <w:pPr>
        <w:jc w:val="center"/>
        <w:rPr>
          <w:rFonts w:ascii="Arial" w:hAnsi="Arial"/>
          <w:sz w:val="32"/>
        </w:rPr>
      </w:pPr>
    </w:p>
    <w:p w:rsidR="00150F33" w:rsidRPr="00852CB1" w:rsidRDefault="00150F33" w:rsidP="00150F33">
      <w:pPr>
        <w:rPr>
          <w:rFonts w:ascii="Arial" w:hAnsi="Arial"/>
          <w:sz w:val="28"/>
        </w:rPr>
      </w:pPr>
      <w:r w:rsidRPr="00EF0790">
        <w:rPr>
          <w:rFonts w:ascii="Arial" w:hAnsi="Arial"/>
          <w:sz w:val="28"/>
        </w:rPr>
        <w:t xml:space="preserve">   </w:t>
      </w:r>
      <w:r w:rsidR="0010644C" w:rsidRPr="00EF0790">
        <w:rPr>
          <w:rFonts w:ascii="Arial" w:hAnsi="Arial"/>
          <w:sz w:val="28"/>
        </w:rPr>
        <w:t xml:space="preserve">  </w:t>
      </w:r>
      <w:r w:rsidRPr="00EF0790">
        <w:rPr>
          <w:rFonts w:ascii="Arial" w:hAnsi="Arial"/>
          <w:sz w:val="28"/>
        </w:rPr>
        <w:t xml:space="preserve">    Αριθ. </w:t>
      </w:r>
      <w:proofErr w:type="spellStart"/>
      <w:r w:rsidR="00B3068A" w:rsidRPr="00EF0790">
        <w:rPr>
          <w:rFonts w:ascii="Arial" w:hAnsi="Arial"/>
          <w:sz w:val="28"/>
        </w:rPr>
        <w:t>Π</w:t>
      </w:r>
      <w:r w:rsidRPr="00EF0790">
        <w:rPr>
          <w:rFonts w:ascii="Arial" w:hAnsi="Arial"/>
          <w:sz w:val="28"/>
        </w:rPr>
        <w:t>ρωτ</w:t>
      </w:r>
      <w:proofErr w:type="spellEnd"/>
      <w:r w:rsidRPr="00EF0790">
        <w:rPr>
          <w:rFonts w:ascii="Arial" w:hAnsi="Arial"/>
          <w:sz w:val="28"/>
        </w:rPr>
        <w:t>.</w:t>
      </w:r>
      <w:r w:rsidR="00A0619F">
        <w:rPr>
          <w:rFonts w:ascii="Arial" w:hAnsi="Arial"/>
          <w:sz w:val="28"/>
        </w:rPr>
        <w:t xml:space="preserve"> 348</w:t>
      </w:r>
      <w:r w:rsidR="00DF425F" w:rsidRPr="00EF0790">
        <w:rPr>
          <w:rFonts w:ascii="Arial" w:hAnsi="Arial"/>
          <w:sz w:val="28"/>
        </w:rPr>
        <w:t xml:space="preserve"> </w:t>
      </w:r>
      <w:r w:rsidRPr="00EF0790">
        <w:rPr>
          <w:rFonts w:ascii="Arial" w:hAnsi="Arial"/>
          <w:sz w:val="28"/>
        </w:rPr>
        <w:t xml:space="preserve">                                       Γιαννιτσά  </w:t>
      </w:r>
      <w:r w:rsidR="00A0619F">
        <w:rPr>
          <w:rFonts w:ascii="Arial" w:hAnsi="Arial"/>
          <w:sz w:val="28"/>
        </w:rPr>
        <w:t>12</w:t>
      </w:r>
      <w:r w:rsidR="00302B78" w:rsidRPr="00EF0790">
        <w:rPr>
          <w:rFonts w:ascii="Arial" w:hAnsi="Arial"/>
          <w:sz w:val="28"/>
        </w:rPr>
        <w:t>-</w:t>
      </w:r>
      <w:r w:rsidR="00A0619F">
        <w:rPr>
          <w:rFonts w:ascii="Arial" w:hAnsi="Arial"/>
          <w:sz w:val="28"/>
        </w:rPr>
        <w:t>09</w:t>
      </w:r>
      <w:r w:rsidR="00D80D9A" w:rsidRPr="00EF0790">
        <w:rPr>
          <w:rFonts w:ascii="Arial" w:hAnsi="Arial"/>
          <w:sz w:val="28"/>
        </w:rPr>
        <w:t>-2</w:t>
      </w:r>
      <w:r w:rsidR="00DF425F" w:rsidRPr="00EF0790">
        <w:rPr>
          <w:rFonts w:ascii="Arial" w:hAnsi="Arial"/>
          <w:sz w:val="28"/>
        </w:rPr>
        <w:t>0</w:t>
      </w:r>
      <w:r w:rsidR="00852CB1" w:rsidRPr="00164F19">
        <w:rPr>
          <w:rFonts w:ascii="Arial" w:hAnsi="Arial"/>
          <w:sz w:val="28"/>
        </w:rPr>
        <w:t>2</w:t>
      </w:r>
      <w:r w:rsidR="00F24CE2">
        <w:rPr>
          <w:rFonts w:ascii="Arial" w:hAnsi="Arial"/>
          <w:sz w:val="28"/>
        </w:rPr>
        <w:t>2</w:t>
      </w:r>
    </w:p>
    <w:p w:rsidR="00E8696E" w:rsidRDefault="00E8696E" w:rsidP="00150F33"/>
    <w:p w:rsidR="00DA4261" w:rsidRDefault="00314C5C" w:rsidP="00B10BE8">
      <w:r w:rsidRPr="00E8696E">
        <w:t xml:space="preserve">                                            </w:t>
      </w:r>
    </w:p>
    <w:p w:rsidR="00795C9F" w:rsidRDefault="00314C5C" w:rsidP="004B66C7">
      <w:pPr>
        <w:rPr>
          <w:rFonts w:ascii="Arial" w:hAnsi="Arial"/>
          <w:b/>
          <w:sz w:val="28"/>
        </w:rPr>
      </w:pPr>
      <w:r w:rsidRPr="00E8696E">
        <w:t xml:space="preserve">                  </w:t>
      </w:r>
      <w:r w:rsidR="00150F33">
        <w:rPr>
          <w:rFonts w:ascii="Arial" w:hAnsi="Arial"/>
          <w:sz w:val="28"/>
        </w:rPr>
        <w:t xml:space="preserve">             </w:t>
      </w:r>
      <w:r w:rsidR="00795C9F">
        <w:rPr>
          <w:rFonts w:ascii="Arial" w:hAnsi="Arial"/>
          <w:b/>
          <w:sz w:val="28"/>
        </w:rPr>
        <w:t xml:space="preserve">   </w:t>
      </w:r>
    </w:p>
    <w:p w:rsidR="00150F33" w:rsidRPr="00DC0811" w:rsidRDefault="00B84ADF" w:rsidP="00150F33">
      <w:pPr>
        <w:pStyle w:val="5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 xml:space="preserve"> </w:t>
      </w:r>
      <w:r w:rsidR="00302B78" w:rsidRPr="00B10BE8">
        <w:rPr>
          <w:rFonts w:ascii="Arial" w:hAnsi="Arial" w:cs="Arial"/>
          <w:b/>
          <w:sz w:val="32"/>
          <w:szCs w:val="32"/>
          <w:lang w:val="el-GR"/>
        </w:rPr>
        <w:t xml:space="preserve">ΣΥΜΠΛΗΡΩΜΑΤΙΚΗ </w:t>
      </w:r>
      <w:r w:rsidR="00150F33" w:rsidRPr="00B10BE8">
        <w:rPr>
          <w:rFonts w:ascii="Arial" w:hAnsi="Arial" w:cs="Arial"/>
          <w:b/>
          <w:sz w:val="32"/>
          <w:szCs w:val="32"/>
          <w:lang w:val="el-GR"/>
        </w:rPr>
        <w:t>ΕΙΔΙΚΗ ΠΡΟΚΗΡΥΞΗ</w:t>
      </w:r>
    </w:p>
    <w:p w:rsidR="00AF32C6" w:rsidRDefault="00AF32C6" w:rsidP="00735DC9">
      <w:pPr>
        <w:pStyle w:val="6"/>
        <w:rPr>
          <w:rFonts w:ascii="Arial" w:hAnsi="Arial" w:cs="Arial"/>
          <w:sz w:val="32"/>
          <w:szCs w:val="32"/>
        </w:rPr>
      </w:pPr>
    </w:p>
    <w:p w:rsidR="00B10BE8" w:rsidRPr="00B10BE8" w:rsidRDefault="00735DC9" w:rsidP="00735DC9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Β</w:t>
      </w:r>
      <w:r w:rsidR="00AF32C6">
        <w:rPr>
          <w:rFonts w:ascii="Arial" w:hAnsi="Arial" w:cs="Arial"/>
          <w:sz w:val="32"/>
          <w:szCs w:val="32"/>
        </w:rPr>
        <w:t xml:space="preserve">’ </w:t>
      </w:r>
      <w:r>
        <w:rPr>
          <w:rFonts w:ascii="Arial" w:hAnsi="Arial" w:cs="Arial"/>
          <w:sz w:val="32"/>
          <w:szCs w:val="32"/>
        </w:rPr>
        <w:t xml:space="preserve">ΕΘΝΙΚΗΣ ΚΑΤΗΓΟΡΙΑΣ / </w:t>
      </w:r>
      <w:r w:rsidR="0010761D">
        <w:rPr>
          <w:rFonts w:ascii="Arial" w:hAnsi="Arial" w:cs="Arial"/>
          <w:sz w:val="32"/>
          <w:szCs w:val="32"/>
        </w:rPr>
        <w:t>ΠΕΡΙΦΕΡΕΙΑΚΟΥ</w:t>
      </w:r>
      <w:r w:rsidR="00302B78" w:rsidRPr="00B10BE8">
        <w:rPr>
          <w:rFonts w:ascii="Arial" w:hAnsi="Arial" w:cs="Arial"/>
          <w:sz w:val="32"/>
          <w:szCs w:val="32"/>
        </w:rPr>
        <w:t xml:space="preserve"> </w:t>
      </w:r>
    </w:p>
    <w:p w:rsidR="006232A0" w:rsidRPr="00B10BE8" w:rsidRDefault="00302B78" w:rsidP="00B10BE8">
      <w:pPr>
        <w:pStyle w:val="6"/>
        <w:rPr>
          <w:rFonts w:ascii="Arial" w:hAnsi="Arial" w:cs="Arial"/>
          <w:sz w:val="32"/>
          <w:szCs w:val="32"/>
        </w:rPr>
      </w:pPr>
      <w:r w:rsidRPr="00B10BE8">
        <w:rPr>
          <w:rFonts w:ascii="Arial" w:hAnsi="Arial" w:cs="Arial"/>
          <w:sz w:val="32"/>
          <w:szCs w:val="32"/>
        </w:rPr>
        <w:t xml:space="preserve">ΠΡΩΤΑΘΛΗΜΑΤΟΣ ΑΝΔΡΩΝ </w:t>
      </w:r>
    </w:p>
    <w:p w:rsidR="00150F33" w:rsidRPr="00B10BE8" w:rsidRDefault="00150F33" w:rsidP="00ED4550">
      <w:pPr>
        <w:pStyle w:val="6"/>
        <w:rPr>
          <w:rFonts w:ascii="Arial" w:hAnsi="Arial" w:cs="Arial"/>
          <w:sz w:val="32"/>
          <w:szCs w:val="32"/>
        </w:rPr>
      </w:pPr>
      <w:r w:rsidRPr="00B10BE8">
        <w:rPr>
          <w:rFonts w:ascii="Arial" w:hAnsi="Arial" w:cs="Arial"/>
          <w:sz w:val="32"/>
          <w:szCs w:val="32"/>
        </w:rPr>
        <w:t xml:space="preserve">ΕΝΩΣΗΣ ΣΩΜΑΤΕΙΩΝ ΠΕΤΟΣΦΑΙΡΙΣΗΣ </w:t>
      </w:r>
      <w:r w:rsidR="001D5397" w:rsidRPr="00B10BE8">
        <w:rPr>
          <w:rFonts w:ascii="Arial" w:hAnsi="Arial" w:cs="Arial"/>
          <w:sz w:val="32"/>
          <w:szCs w:val="32"/>
        </w:rPr>
        <w:t>ΜΑΚΕΔΟΝΙΑΣ</w:t>
      </w:r>
      <w:r w:rsidRPr="00B10BE8">
        <w:rPr>
          <w:rFonts w:ascii="Arial" w:hAnsi="Arial" w:cs="Arial"/>
          <w:sz w:val="32"/>
          <w:szCs w:val="32"/>
        </w:rPr>
        <w:t xml:space="preserve"> </w:t>
      </w:r>
    </w:p>
    <w:p w:rsidR="00150F33" w:rsidRPr="00B10BE8" w:rsidRDefault="00150F33" w:rsidP="00150F33">
      <w:pPr>
        <w:pStyle w:val="6"/>
        <w:rPr>
          <w:rFonts w:ascii="Arial" w:hAnsi="Arial" w:cs="Arial"/>
          <w:sz w:val="32"/>
          <w:szCs w:val="32"/>
        </w:rPr>
      </w:pPr>
    </w:p>
    <w:p w:rsidR="006232A0" w:rsidRDefault="006232A0" w:rsidP="006232A0">
      <w:pPr>
        <w:rPr>
          <w:rFonts w:ascii="Arial" w:hAnsi="Arial" w:cs="Arial"/>
          <w:sz w:val="32"/>
          <w:szCs w:val="32"/>
        </w:rPr>
      </w:pPr>
    </w:p>
    <w:p w:rsidR="008E1F4E" w:rsidRPr="00B10BE8" w:rsidRDefault="008E1F4E" w:rsidP="006232A0">
      <w:pPr>
        <w:rPr>
          <w:rFonts w:ascii="Arial" w:hAnsi="Arial" w:cs="Arial"/>
          <w:sz w:val="32"/>
          <w:szCs w:val="32"/>
        </w:rPr>
      </w:pPr>
    </w:p>
    <w:p w:rsidR="00150F33" w:rsidRPr="009A4AFD" w:rsidRDefault="00E824A6" w:rsidP="00150F33">
      <w:pPr>
        <w:pStyle w:val="6"/>
        <w:rPr>
          <w:rFonts w:ascii="Arial" w:hAnsi="Arial" w:cs="Arial"/>
          <w:color w:val="0000FF"/>
          <w:sz w:val="32"/>
          <w:szCs w:val="32"/>
        </w:rPr>
      </w:pPr>
      <w:r w:rsidRPr="00B10BE8">
        <w:rPr>
          <w:rFonts w:ascii="Arial" w:hAnsi="Arial" w:cs="Arial"/>
          <w:sz w:val="32"/>
          <w:szCs w:val="32"/>
        </w:rPr>
        <w:t>ΑΓΩΝΙΣΤΙΚΗΣ ΠΕΡΙΟΔΟΥ 2</w:t>
      </w:r>
      <w:r w:rsidR="00F24CE2">
        <w:rPr>
          <w:rFonts w:ascii="Arial" w:hAnsi="Arial" w:cs="Arial"/>
          <w:sz w:val="32"/>
          <w:szCs w:val="32"/>
        </w:rPr>
        <w:t>022</w:t>
      </w:r>
      <w:r w:rsidR="00150F33" w:rsidRPr="00B10BE8">
        <w:rPr>
          <w:rFonts w:ascii="Arial" w:hAnsi="Arial" w:cs="Arial"/>
          <w:sz w:val="32"/>
          <w:szCs w:val="32"/>
        </w:rPr>
        <w:t xml:space="preserve"> - 20</w:t>
      </w:r>
      <w:r w:rsidR="009A4AFD" w:rsidRPr="009A4AFD">
        <w:rPr>
          <w:rFonts w:ascii="Arial" w:hAnsi="Arial" w:cs="Arial"/>
          <w:sz w:val="32"/>
          <w:szCs w:val="32"/>
        </w:rPr>
        <w:t>2</w:t>
      </w:r>
      <w:r w:rsidR="00F24CE2">
        <w:rPr>
          <w:rFonts w:ascii="Arial" w:hAnsi="Arial" w:cs="Arial"/>
          <w:sz w:val="32"/>
          <w:szCs w:val="32"/>
        </w:rPr>
        <w:t>3</w:t>
      </w:r>
    </w:p>
    <w:p w:rsidR="00150F33" w:rsidRDefault="00150F33" w:rsidP="00150F33">
      <w:pPr>
        <w:rPr>
          <w:rFonts w:ascii="Arial" w:hAnsi="Arial"/>
        </w:rPr>
      </w:pPr>
    </w:p>
    <w:p w:rsidR="00150F33" w:rsidRPr="008E1F4E" w:rsidRDefault="00A145EB" w:rsidP="007E6DC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Σύμφωνα με τις διατάξεις του Καταστατικού, του Εσωτερικού Κανονισμού της ΕΟΠΕ, του Γενικού Κανονισμού Οργάνωσης και Διεξαγωγής Πρωταθλημάτων, του Διεθνούς Κανονισμού </w:t>
      </w:r>
      <w:proofErr w:type="spellStart"/>
      <w:r w:rsidRPr="008E1F4E">
        <w:rPr>
          <w:rFonts w:ascii="Arial" w:hAnsi="Arial" w:cs="Arial"/>
          <w:sz w:val="22"/>
          <w:szCs w:val="22"/>
        </w:rPr>
        <w:t>Πετοσφαίρισης</w:t>
      </w:r>
      <w:proofErr w:type="spellEnd"/>
      <w:r w:rsidRPr="008E1F4E">
        <w:rPr>
          <w:rFonts w:ascii="Arial" w:hAnsi="Arial" w:cs="Arial"/>
          <w:sz w:val="22"/>
          <w:szCs w:val="22"/>
        </w:rPr>
        <w:t xml:space="preserve">, του νόμου 2725/99  </w:t>
      </w:r>
      <w:r w:rsidR="00D74E72">
        <w:rPr>
          <w:rFonts w:ascii="Arial" w:hAnsi="Arial" w:cs="Arial"/>
          <w:sz w:val="22"/>
          <w:szCs w:val="22"/>
        </w:rPr>
        <w:t>και τις τροποποιήσεις αυτού</w:t>
      </w:r>
      <w:r w:rsidR="00302B78" w:rsidRPr="008E1F4E">
        <w:rPr>
          <w:rFonts w:ascii="Arial" w:hAnsi="Arial" w:cs="Arial"/>
          <w:sz w:val="22"/>
          <w:szCs w:val="22"/>
        </w:rPr>
        <w:t>,</w:t>
      </w:r>
      <w:r w:rsidR="009A4CF9" w:rsidRPr="008E1F4E">
        <w:rPr>
          <w:rFonts w:ascii="Arial" w:hAnsi="Arial" w:cs="Arial"/>
          <w:sz w:val="22"/>
          <w:szCs w:val="22"/>
        </w:rPr>
        <w:t xml:space="preserve"> </w:t>
      </w:r>
      <w:r w:rsidRPr="008E1F4E">
        <w:rPr>
          <w:rFonts w:ascii="Arial" w:hAnsi="Arial" w:cs="Arial"/>
          <w:sz w:val="22"/>
          <w:szCs w:val="22"/>
        </w:rPr>
        <w:t xml:space="preserve">της Γενικής Προκήρυξης Πρωταθλημάτων </w:t>
      </w:r>
      <w:proofErr w:type="spellStart"/>
      <w:r w:rsidRPr="008E1F4E">
        <w:rPr>
          <w:rFonts w:ascii="Arial" w:hAnsi="Arial" w:cs="Arial"/>
          <w:sz w:val="22"/>
          <w:szCs w:val="22"/>
        </w:rPr>
        <w:t>Πετοσφα</w:t>
      </w:r>
      <w:r w:rsidR="00F24CE2">
        <w:rPr>
          <w:rFonts w:ascii="Arial" w:hAnsi="Arial" w:cs="Arial"/>
          <w:sz w:val="22"/>
          <w:szCs w:val="22"/>
        </w:rPr>
        <w:t>ίρισης</w:t>
      </w:r>
      <w:proofErr w:type="spellEnd"/>
      <w:r w:rsidR="00F24CE2">
        <w:rPr>
          <w:rFonts w:ascii="Arial" w:hAnsi="Arial" w:cs="Arial"/>
          <w:sz w:val="22"/>
          <w:szCs w:val="22"/>
        </w:rPr>
        <w:t xml:space="preserve"> Αγωνιστικής Περιόδου 2022</w:t>
      </w:r>
      <w:r w:rsidR="009A4AFD">
        <w:rPr>
          <w:rFonts w:ascii="Arial" w:hAnsi="Arial" w:cs="Arial"/>
          <w:sz w:val="22"/>
          <w:szCs w:val="22"/>
        </w:rPr>
        <w:t>-20</w:t>
      </w:r>
      <w:r w:rsidR="00F24CE2">
        <w:rPr>
          <w:rFonts w:ascii="Arial" w:hAnsi="Arial" w:cs="Arial"/>
          <w:sz w:val="22"/>
          <w:szCs w:val="22"/>
        </w:rPr>
        <w:t>23</w:t>
      </w:r>
      <w:r w:rsidR="00032760" w:rsidRPr="008E1F4E">
        <w:rPr>
          <w:rFonts w:ascii="Arial" w:hAnsi="Arial" w:cs="Arial"/>
          <w:sz w:val="22"/>
          <w:szCs w:val="22"/>
        </w:rPr>
        <w:t xml:space="preserve"> με αριθ. </w:t>
      </w:r>
      <w:proofErr w:type="spellStart"/>
      <w:r w:rsidR="00032760" w:rsidRPr="008E1F4E">
        <w:rPr>
          <w:rFonts w:ascii="Arial" w:hAnsi="Arial" w:cs="Arial"/>
          <w:sz w:val="22"/>
          <w:szCs w:val="22"/>
        </w:rPr>
        <w:t>πρωτ</w:t>
      </w:r>
      <w:proofErr w:type="spellEnd"/>
      <w:r w:rsidR="00032760" w:rsidRPr="008E1F4E">
        <w:rPr>
          <w:rFonts w:ascii="Arial" w:hAnsi="Arial" w:cs="Arial"/>
          <w:sz w:val="22"/>
          <w:szCs w:val="22"/>
        </w:rPr>
        <w:t xml:space="preserve">. </w:t>
      </w:r>
      <w:r w:rsidR="00F24CE2" w:rsidRPr="008A699B">
        <w:rPr>
          <w:rFonts w:ascii="Arial" w:hAnsi="Arial" w:cs="Arial"/>
          <w:sz w:val="22"/>
          <w:szCs w:val="22"/>
        </w:rPr>
        <w:t>. 2938/07-07-2022</w:t>
      </w:r>
      <w:r w:rsidR="005470ED" w:rsidRPr="008E1F4E">
        <w:rPr>
          <w:rFonts w:ascii="Arial" w:hAnsi="Arial" w:cs="Arial"/>
          <w:sz w:val="22"/>
          <w:szCs w:val="22"/>
        </w:rPr>
        <w:t xml:space="preserve"> </w:t>
      </w:r>
      <w:r w:rsidR="00B90C6B" w:rsidRPr="008E1F4E">
        <w:rPr>
          <w:rFonts w:ascii="Arial" w:hAnsi="Arial" w:cs="Arial"/>
          <w:sz w:val="22"/>
          <w:szCs w:val="22"/>
        </w:rPr>
        <w:t>κα</w:t>
      </w:r>
      <w:r w:rsidR="00ED4550">
        <w:rPr>
          <w:rFonts w:ascii="Arial" w:hAnsi="Arial" w:cs="Arial"/>
          <w:sz w:val="22"/>
          <w:szCs w:val="22"/>
        </w:rPr>
        <w:t>ι της Ειδικής Προκήρυξης</w:t>
      </w:r>
      <w:r w:rsidR="00B10BE8" w:rsidRPr="008E1F4E">
        <w:rPr>
          <w:rFonts w:ascii="Arial" w:hAnsi="Arial" w:cs="Arial"/>
          <w:sz w:val="22"/>
          <w:szCs w:val="22"/>
        </w:rPr>
        <w:t xml:space="preserve"> </w:t>
      </w:r>
      <w:r w:rsidR="005470ED">
        <w:rPr>
          <w:rFonts w:ascii="Arial" w:hAnsi="Arial" w:cs="Arial"/>
          <w:sz w:val="22"/>
          <w:szCs w:val="22"/>
        </w:rPr>
        <w:t>Β Εθνικής Κατηγορίας - Περιφερειακού</w:t>
      </w:r>
      <w:r w:rsidR="005470ED" w:rsidRPr="008E1F4E">
        <w:rPr>
          <w:rFonts w:ascii="Arial" w:hAnsi="Arial" w:cs="Arial"/>
          <w:sz w:val="22"/>
          <w:szCs w:val="22"/>
        </w:rPr>
        <w:t xml:space="preserve"> Πρωταθλήματος </w:t>
      </w:r>
      <w:r w:rsidR="00B10BE8" w:rsidRPr="008E1F4E">
        <w:rPr>
          <w:rFonts w:ascii="Arial" w:hAnsi="Arial" w:cs="Arial"/>
          <w:sz w:val="22"/>
          <w:szCs w:val="22"/>
        </w:rPr>
        <w:t>Ανδρών</w:t>
      </w:r>
      <w:r w:rsidR="00164F19">
        <w:rPr>
          <w:rFonts w:ascii="Arial" w:hAnsi="Arial" w:cs="Arial"/>
          <w:sz w:val="22"/>
          <w:szCs w:val="22"/>
        </w:rPr>
        <w:t xml:space="preserve"> με </w:t>
      </w:r>
      <w:proofErr w:type="spellStart"/>
      <w:r w:rsidR="00164F19">
        <w:rPr>
          <w:rFonts w:ascii="Arial" w:hAnsi="Arial" w:cs="Arial"/>
          <w:sz w:val="22"/>
          <w:szCs w:val="22"/>
        </w:rPr>
        <w:t>αριθμ</w:t>
      </w:r>
      <w:proofErr w:type="spellEnd"/>
      <w:r w:rsidR="00164F1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64F19" w:rsidRPr="00F3780F">
        <w:rPr>
          <w:rFonts w:ascii="Arial" w:hAnsi="Arial" w:cs="Arial"/>
          <w:sz w:val="22"/>
          <w:szCs w:val="22"/>
        </w:rPr>
        <w:t>Πρωτ</w:t>
      </w:r>
      <w:proofErr w:type="spellEnd"/>
      <w:r w:rsidR="00164F19" w:rsidRPr="00F3780F">
        <w:rPr>
          <w:rFonts w:ascii="Arial" w:hAnsi="Arial" w:cs="Arial"/>
          <w:sz w:val="22"/>
          <w:szCs w:val="22"/>
        </w:rPr>
        <w:t>. 3</w:t>
      </w:r>
      <w:r w:rsidR="00F3780F" w:rsidRPr="00F3780F">
        <w:rPr>
          <w:rFonts w:ascii="Arial" w:hAnsi="Arial" w:cs="Arial"/>
          <w:sz w:val="22"/>
          <w:szCs w:val="22"/>
        </w:rPr>
        <w:t>361/30</w:t>
      </w:r>
      <w:r w:rsidR="00164F19" w:rsidRPr="00F3780F">
        <w:rPr>
          <w:rFonts w:ascii="Arial" w:hAnsi="Arial" w:cs="Arial"/>
          <w:sz w:val="22"/>
          <w:szCs w:val="22"/>
        </w:rPr>
        <w:t>-08-202</w:t>
      </w:r>
      <w:r w:rsidR="00F3780F" w:rsidRPr="00F3780F">
        <w:rPr>
          <w:rFonts w:ascii="Arial" w:hAnsi="Arial" w:cs="Arial"/>
          <w:sz w:val="22"/>
          <w:szCs w:val="22"/>
        </w:rPr>
        <w:t>2</w:t>
      </w:r>
      <w:r w:rsidR="00B10BE8" w:rsidRPr="008E1F4E">
        <w:rPr>
          <w:rFonts w:ascii="Arial" w:hAnsi="Arial" w:cs="Arial"/>
          <w:sz w:val="22"/>
          <w:szCs w:val="22"/>
        </w:rPr>
        <w:t>, συμπληρώνεται όπως παρακάτω:</w:t>
      </w:r>
      <w:r w:rsidR="00B90C6B" w:rsidRPr="008E1F4E">
        <w:rPr>
          <w:rFonts w:ascii="Arial" w:hAnsi="Arial" w:cs="Arial"/>
          <w:sz w:val="22"/>
          <w:szCs w:val="22"/>
        </w:rPr>
        <w:t xml:space="preserve"> </w:t>
      </w:r>
      <w:r w:rsidR="008D5708" w:rsidRPr="008E1F4E">
        <w:rPr>
          <w:rFonts w:ascii="Arial" w:hAnsi="Arial" w:cs="Arial"/>
          <w:sz w:val="22"/>
          <w:szCs w:val="22"/>
        </w:rPr>
        <w:t xml:space="preserve"> </w:t>
      </w:r>
    </w:p>
    <w:p w:rsidR="00150F33" w:rsidRPr="008E1F4E" w:rsidRDefault="00150F33" w:rsidP="00150F33">
      <w:pPr>
        <w:jc w:val="both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       </w:t>
      </w:r>
    </w:p>
    <w:p w:rsidR="00150F33" w:rsidRPr="008E1F4E" w:rsidRDefault="00150F33" w:rsidP="00150F33">
      <w:pPr>
        <w:ind w:firstLine="720"/>
        <w:rPr>
          <w:rFonts w:ascii="Arial" w:hAnsi="Arial" w:cs="Arial"/>
          <w:sz w:val="22"/>
          <w:szCs w:val="22"/>
        </w:rPr>
      </w:pPr>
    </w:p>
    <w:p w:rsidR="00B10BE8" w:rsidRPr="008E1F4E" w:rsidRDefault="00B10BE8" w:rsidP="00150F33">
      <w:pPr>
        <w:ind w:firstLine="720"/>
        <w:rPr>
          <w:rFonts w:ascii="Arial" w:hAnsi="Arial" w:cs="Arial"/>
          <w:b/>
          <w:sz w:val="22"/>
          <w:szCs w:val="22"/>
        </w:rPr>
      </w:pPr>
      <w:r w:rsidRPr="008E1F4E">
        <w:rPr>
          <w:rFonts w:ascii="Arial" w:hAnsi="Arial" w:cs="Arial"/>
          <w:b/>
          <w:sz w:val="22"/>
          <w:szCs w:val="22"/>
        </w:rPr>
        <w:t>Άρθρο 1</w:t>
      </w:r>
      <w:r w:rsidRPr="008E1F4E">
        <w:rPr>
          <w:rFonts w:ascii="Arial" w:hAnsi="Arial" w:cs="Arial"/>
          <w:b/>
          <w:sz w:val="22"/>
          <w:szCs w:val="22"/>
          <w:vertAlign w:val="superscript"/>
        </w:rPr>
        <w:t>ο</w:t>
      </w:r>
      <w:r w:rsidRPr="008E1F4E">
        <w:rPr>
          <w:rFonts w:ascii="Arial" w:hAnsi="Arial" w:cs="Arial"/>
          <w:b/>
          <w:sz w:val="22"/>
          <w:szCs w:val="22"/>
        </w:rPr>
        <w:t xml:space="preserve"> :  ΣΩΜΑΤΕΙΑ ΠΟΥ ΕΧΟΥΝ ΔΙΚΑΙΩΜΑ ΣΥΜΜΕΤΟΧΗΣ</w:t>
      </w:r>
    </w:p>
    <w:p w:rsidR="00B10BE8" w:rsidRPr="003F0C0B" w:rsidRDefault="00B10BE8" w:rsidP="00150F33">
      <w:pPr>
        <w:ind w:firstLine="720"/>
        <w:rPr>
          <w:rFonts w:ascii="Arial" w:hAnsi="Arial" w:cs="Arial"/>
          <w:b/>
          <w:sz w:val="16"/>
          <w:szCs w:val="16"/>
        </w:rPr>
      </w:pPr>
    </w:p>
    <w:p w:rsidR="00B10BE8" w:rsidRPr="008E1F4E" w:rsidRDefault="00B10BE8" w:rsidP="008E1F4E">
      <w:pPr>
        <w:ind w:firstLine="180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α) ………………………………………………………………………………………</w:t>
      </w:r>
      <w:r w:rsidR="008E1F4E">
        <w:rPr>
          <w:rFonts w:ascii="Arial" w:hAnsi="Arial" w:cs="Arial"/>
          <w:sz w:val="22"/>
          <w:szCs w:val="22"/>
        </w:rPr>
        <w:t>………………….</w:t>
      </w:r>
      <w:r w:rsidRPr="008E1F4E">
        <w:rPr>
          <w:rFonts w:ascii="Arial" w:hAnsi="Arial" w:cs="Arial"/>
          <w:sz w:val="22"/>
          <w:szCs w:val="22"/>
        </w:rPr>
        <w:t>…</w:t>
      </w:r>
    </w:p>
    <w:p w:rsidR="00B10BE8" w:rsidRPr="008E1F4E" w:rsidRDefault="00B10BE8" w:rsidP="00150F33">
      <w:pPr>
        <w:ind w:firstLine="720"/>
        <w:rPr>
          <w:rFonts w:ascii="Arial" w:hAnsi="Arial" w:cs="Arial"/>
          <w:b/>
          <w:sz w:val="22"/>
          <w:szCs w:val="22"/>
        </w:rPr>
      </w:pPr>
    </w:p>
    <w:p w:rsidR="00AF32C6" w:rsidRPr="00F424C1" w:rsidRDefault="004B66C7" w:rsidP="004B66C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B66C7">
        <w:rPr>
          <w:rFonts w:ascii="Arial" w:hAnsi="Arial" w:cs="Arial"/>
          <w:sz w:val="22"/>
          <w:szCs w:val="22"/>
        </w:rPr>
        <w:t xml:space="preserve">Δικαίωμα συμμετοχής έχουν τα παρακάτω  σωματεία που ανήκουν στην δύναμη της  Ένωσης Σωματείων </w:t>
      </w:r>
      <w:proofErr w:type="spellStart"/>
      <w:r w:rsidRPr="004B66C7">
        <w:rPr>
          <w:rFonts w:ascii="Arial" w:hAnsi="Arial" w:cs="Arial"/>
          <w:sz w:val="22"/>
          <w:szCs w:val="22"/>
        </w:rPr>
        <w:t>Πετοσφαίρισης</w:t>
      </w:r>
      <w:proofErr w:type="spellEnd"/>
      <w:r w:rsidRPr="004B66C7">
        <w:rPr>
          <w:rFonts w:ascii="Arial" w:hAnsi="Arial" w:cs="Arial"/>
          <w:sz w:val="22"/>
          <w:szCs w:val="22"/>
        </w:rPr>
        <w:t xml:space="preserve"> Μακεδονίας και έχουν δηλώσει εγγράφως συμμετοχή για το πρωτάθλημα αγωνιστικής περ</w:t>
      </w:r>
      <w:r w:rsidR="00D74E72">
        <w:rPr>
          <w:rFonts w:ascii="Arial" w:hAnsi="Arial" w:cs="Arial"/>
          <w:sz w:val="22"/>
          <w:szCs w:val="22"/>
        </w:rPr>
        <w:t>ιόδου 202</w:t>
      </w:r>
      <w:r w:rsidR="00F24CE2">
        <w:rPr>
          <w:rFonts w:ascii="Arial" w:hAnsi="Arial" w:cs="Arial"/>
          <w:sz w:val="22"/>
          <w:szCs w:val="22"/>
        </w:rPr>
        <w:t>2</w:t>
      </w:r>
      <w:r w:rsidR="00F424C1">
        <w:rPr>
          <w:rFonts w:ascii="Arial" w:hAnsi="Arial" w:cs="Arial"/>
          <w:sz w:val="22"/>
          <w:szCs w:val="22"/>
        </w:rPr>
        <w:t xml:space="preserve"> – 20</w:t>
      </w:r>
      <w:r w:rsidR="00F24CE2">
        <w:rPr>
          <w:rFonts w:ascii="Arial" w:hAnsi="Arial" w:cs="Arial"/>
          <w:sz w:val="22"/>
          <w:szCs w:val="22"/>
        </w:rPr>
        <w:t>23</w:t>
      </w:r>
    </w:p>
    <w:p w:rsidR="004B66C7" w:rsidRPr="004B66C7" w:rsidRDefault="004B66C7" w:rsidP="008E1F4E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4705" w:type="dxa"/>
        <w:tblInd w:w="648" w:type="dxa"/>
        <w:tblLayout w:type="fixed"/>
        <w:tblLook w:val="01E0"/>
      </w:tblPr>
      <w:tblGrid>
        <w:gridCol w:w="4705"/>
      </w:tblGrid>
      <w:tr w:rsidR="009A4CF9" w:rsidRPr="00D74E72">
        <w:tc>
          <w:tcPr>
            <w:tcW w:w="4705" w:type="dxa"/>
            <w:shd w:val="clear" w:color="auto" w:fill="auto"/>
          </w:tcPr>
          <w:p w:rsidR="009A4CF9" w:rsidRPr="00BF0B9D" w:rsidRDefault="00F24CE2" w:rsidP="00283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ΠΑΣ ΙΚΑΡΟΣ ΕΔΕΣΣΑΣ</w:t>
            </w:r>
          </w:p>
        </w:tc>
      </w:tr>
      <w:tr w:rsidR="00BF0B9D" w:rsidRPr="00D74E72">
        <w:tc>
          <w:tcPr>
            <w:tcW w:w="4705" w:type="dxa"/>
            <w:shd w:val="clear" w:color="auto" w:fill="auto"/>
          </w:tcPr>
          <w:p w:rsidR="00BF0B9D" w:rsidRPr="00BF0B9D" w:rsidRDefault="00F24CE2" w:rsidP="00BF0B9D">
            <w:pPr>
              <w:rPr>
                <w:rFonts w:ascii="Arial" w:hAnsi="Arial" w:cs="Arial"/>
                <w:sz w:val="22"/>
                <w:szCs w:val="22"/>
              </w:rPr>
            </w:pPr>
            <w:r w:rsidRPr="00BF0B9D">
              <w:rPr>
                <w:rFonts w:ascii="Arial" w:hAnsi="Arial" w:cs="Arial"/>
                <w:sz w:val="22"/>
                <w:szCs w:val="22"/>
              </w:rPr>
              <w:t>ΕΓΣ ΖΑΦΕΙΡΑΚΗΣ ΝΑΟΥΣΑΣ</w:t>
            </w:r>
          </w:p>
        </w:tc>
      </w:tr>
      <w:tr w:rsidR="00F24CE2" w:rsidRPr="00D74E72">
        <w:tc>
          <w:tcPr>
            <w:tcW w:w="4705" w:type="dxa"/>
            <w:shd w:val="clear" w:color="auto" w:fill="auto"/>
          </w:tcPr>
          <w:p w:rsidR="00F24CE2" w:rsidRPr="00BF0B9D" w:rsidRDefault="00F24CE2" w:rsidP="00797EEA">
            <w:pPr>
              <w:rPr>
                <w:rFonts w:ascii="Arial" w:hAnsi="Arial" w:cs="Arial"/>
                <w:sz w:val="22"/>
                <w:szCs w:val="22"/>
              </w:rPr>
            </w:pPr>
            <w:r w:rsidRPr="00BF0B9D">
              <w:rPr>
                <w:rFonts w:ascii="Arial" w:hAnsi="Arial" w:cs="Arial"/>
                <w:sz w:val="22"/>
                <w:szCs w:val="22"/>
              </w:rPr>
              <w:t>ΑΠΣ ΑΙΟΛΟΣ ΚΑΤΕΡΙΝΗΣ</w:t>
            </w:r>
          </w:p>
        </w:tc>
      </w:tr>
    </w:tbl>
    <w:p w:rsidR="00AC1879" w:rsidRDefault="00AC1879" w:rsidP="0019289A">
      <w:pPr>
        <w:jc w:val="both"/>
        <w:rPr>
          <w:rFonts w:ascii="Arial" w:hAnsi="Arial" w:cs="Arial"/>
          <w:sz w:val="22"/>
          <w:szCs w:val="22"/>
        </w:rPr>
      </w:pPr>
    </w:p>
    <w:p w:rsidR="00015F5A" w:rsidRDefault="006C02C5" w:rsidP="0019289A">
      <w:pPr>
        <w:jc w:val="both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Θα διεξαχθεί πρωτάθλημα </w:t>
      </w:r>
      <w:r w:rsidR="00F42F1F" w:rsidRPr="00164F19">
        <w:rPr>
          <w:rFonts w:ascii="Arial" w:hAnsi="Arial" w:cs="Arial"/>
          <w:b/>
          <w:sz w:val="22"/>
          <w:szCs w:val="22"/>
        </w:rPr>
        <w:t>τεσσάρων</w:t>
      </w:r>
      <w:r w:rsidRPr="00164F19">
        <w:rPr>
          <w:rFonts w:ascii="Arial" w:hAnsi="Arial" w:cs="Arial"/>
          <w:b/>
          <w:sz w:val="22"/>
          <w:szCs w:val="22"/>
        </w:rPr>
        <w:t xml:space="preserve"> γύρων</w:t>
      </w:r>
      <w:r w:rsidR="00174B9E">
        <w:rPr>
          <w:rFonts w:ascii="Arial" w:hAnsi="Arial" w:cs="Arial"/>
          <w:sz w:val="22"/>
          <w:szCs w:val="22"/>
        </w:rPr>
        <w:t xml:space="preserve"> ένας προς όλους </w:t>
      </w:r>
      <w:r w:rsidRPr="008E1F4E">
        <w:rPr>
          <w:rFonts w:ascii="Arial" w:hAnsi="Arial" w:cs="Arial"/>
          <w:sz w:val="22"/>
          <w:szCs w:val="22"/>
        </w:rPr>
        <w:t xml:space="preserve"> με βαθμολογία</w:t>
      </w:r>
      <w:r w:rsidR="00164F19">
        <w:rPr>
          <w:rFonts w:ascii="Arial" w:hAnsi="Arial" w:cs="Arial"/>
          <w:sz w:val="22"/>
          <w:szCs w:val="22"/>
        </w:rPr>
        <w:t>.</w:t>
      </w:r>
    </w:p>
    <w:p w:rsidR="00164F19" w:rsidRPr="00164F19" w:rsidRDefault="00164F19" w:rsidP="0019289A">
      <w:pPr>
        <w:jc w:val="both"/>
        <w:rPr>
          <w:rFonts w:ascii="Arial" w:hAnsi="Arial" w:cs="Arial"/>
          <w:sz w:val="16"/>
          <w:szCs w:val="16"/>
        </w:rPr>
      </w:pPr>
    </w:p>
    <w:p w:rsidR="00164F19" w:rsidRPr="003F0C0B" w:rsidRDefault="00164F19" w:rsidP="0019289A">
      <w:pPr>
        <w:jc w:val="both"/>
        <w:rPr>
          <w:rFonts w:ascii="Arial" w:hAnsi="Arial" w:cs="Arial"/>
          <w:b/>
          <w:sz w:val="22"/>
          <w:szCs w:val="22"/>
        </w:rPr>
      </w:pPr>
      <w:r w:rsidRPr="00164F19">
        <w:rPr>
          <w:rFonts w:ascii="Arial" w:hAnsi="Arial" w:cs="Arial"/>
          <w:b/>
          <w:sz w:val="22"/>
          <w:szCs w:val="22"/>
        </w:rPr>
        <w:t>Λόγω του μικρού αριθμού συμμετοχών στο πρωτάθλημα Β Εθνικής Κατηγορίας - Εθνικό Περιφερειακό Πρωτάθλημα Ανδρών, εάν προκύψει ενδιαφέρον από ομάδα για συμμετοχή στο παραπάνω πρωτάθλημα και πέραν της ημερομηνίας λήξης των δηλώσεων συμμετοχής, η Ε</w:t>
      </w:r>
      <w:r>
        <w:rPr>
          <w:rFonts w:ascii="Arial" w:hAnsi="Arial" w:cs="Arial"/>
          <w:b/>
          <w:sz w:val="22"/>
          <w:szCs w:val="22"/>
        </w:rPr>
        <w:t>.</w:t>
      </w:r>
      <w:r w:rsidRPr="00164F19">
        <w:rPr>
          <w:rFonts w:ascii="Arial" w:hAnsi="Arial" w:cs="Arial"/>
          <w:b/>
          <w:sz w:val="22"/>
          <w:szCs w:val="22"/>
        </w:rPr>
        <w:t>Σ</w:t>
      </w:r>
      <w:r>
        <w:rPr>
          <w:rFonts w:ascii="Arial" w:hAnsi="Arial" w:cs="Arial"/>
          <w:b/>
          <w:sz w:val="22"/>
          <w:szCs w:val="22"/>
        </w:rPr>
        <w:t>.</w:t>
      </w:r>
      <w:r w:rsidRPr="00164F19">
        <w:rPr>
          <w:rFonts w:ascii="Arial" w:hAnsi="Arial" w:cs="Arial"/>
          <w:b/>
          <w:sz w:val="22"/>
          <w:szCs w:val="22"/>
        </w:rPr>
        <w:t>ΠΕ</w:t>
      </w:r>
      <w:r>
        <w:rPr>
          <w:rFonts w:ascii="Arial" w:hAnsi="Arial" w:cs="Arial"/>
          <w:b/>
          <w:sz w:val="22"/>
          <w:szCs w:val="22"/>
        </w:rPr>
        <w:t>.</w:t>
      </w:r>
      <w:r w:rsidRPr="00164F19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</w:t>
      </w:r>
      <w:r w:rsidRPr="00164F19">
        <w:rPr>
          <w:rFonts w:ascii="Arial" w:hAnsi="Arial" w:cs="Arial"/>
          <w:b/>
          <w:sz w:val="22"/>
          <w:szCs w:val="22"/>
        </w:rPr>
        <w:t xml:space="preserve"> έχει το δικαίωμα να κάνει δεκτό το αίτημα της ομάδας για συμμετοχή στο πρωτάθλημα και να διεξάγει κλήρωση εκ νέου για την κατάρτιση του προγράμματα. </w:t>
      </w:r>
    </w:p>
    <w:p w:rsidR="003F0C0B" w:rsidRPr="00380702" w:rsidRDefault="003F0C0B" w:rsidP="0019289A">
      <w:pPr>
        <w:jc w:val="both"/>
        <w:rPr>
          <w:rFonts w:ascii="Arial" w:hAnsi="Arial" w:cs="Arial"/>
          <w:sz w:val="22"/>
          <w:szCs w:val="22"/>
        </w:rPr>
      </w:pPr>
      <w:r w:rsidRPr="00380702">
        <w:rPr>
          <w:rFonts w:ascii="Arial" w:hAnsi="Arial" w:cs="Arial"/>
          <w:sz w:val="22"/>
          <w:szCs w:val="22"/>
        </w:rPr>
        <w:t>Ποινές και χρηματικά πρόστιμα σωματείων ισχύουν όπως ορίζει η Ειδική Προκήρυξη Β Εθνικής Κατηγορίας – Εθνικό Περιφερειακό Πρωτάθλημα Ανδρών</w:t>
      </w:r>
      <w:r w:rsidR="00380702">
        <w:rPr>
          <w:rFonts w:ascii="Arial" w:hAnsi="Arial" w:cs="Arial"/>
          <w:sz w:val="22"/>
          <w:szCs w:val="22"/>
        </w:rPr>
        <w:t>.</w:t>
      </w:r>
    </w:p>
    <w:p w:rsidR="00D74E72" w:rsidRPr="00164F19" w:rsidRDefault="00B10BE8" w:rsidP="00164F19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</w:t>
      </w:r>
      <w:r w:rsidR="008E1F4E">
        <w:rPr>
          <w:rFonts w:ascii="Arial" w:hAnsi="Arial" w:cs="Arial"/>
          <w:sz w:val="22"/>
          <w:szCs w:val="22"/>
        </w:rPr>
        <w:t>………….</w:t>
      </w:r>
      <w:r w:rsidRPr="008E1F4E">
        <w:rPr>
          <w:rFonts w:ascii="Arial" w:hAnsi="Arial" w:cs="Arial"/>
          <w:sz w:val="22"/>
          <w:szCs w:val="22"/>
        </w:rPr>
        <w:t>…………</w:t>
      </w:r>
    </w:p>
    <w:p w:rsidR="0054691B" w:rsidRPr="00F42F1F" w:rsidRDefault="00150F33" w:rsidP="00297000">
      <w:pPr>
        <w:jc w:val="both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  </w:t>
      </w:r>
    </w:p>
    <w:p w:rsidR="00DA4261" w:rsidRPr="008E1F4E" w:rsidRDefault="008E1F4E" w:rsidP="004E337C">
      <w:pPr>
        <w:rPr>
          <w:rFonts w:ascii="Arial" w:hAnsi="Arial" w:cs="Arial"/>
          <w:sz w:val="22"/>
          <w:szCs w:val="22"/>
          <w:u w:val="single"/>
        </w:rPr>
      </w:pPr>
      <w:r w:rsidRPr="008E1F4E">
        <w:rPr>
          <w:rFonts w:ascii="Arial" w:hAnsi="Arial" w:cs="Arial"/>
          <w:sz w:val="22"/>
          <w:szCs w:val="22"/>
          <w:u w:val="single"/>
        </w:rPr>
        <w:t>Άρθρο</w:t>
      </w:r>
      <w:r w:rsidR="00DA4261" w:rsidRPr="008E1F4E">
        <w:rPr>
          <w:rFonts w:ascii="Arial" w:hAnsi="Arial" w:cs="Arial"/>
          <w:sz w:val="22"/>
          <w:szCs w:val="22"/>
          <w:u w:val="single"/>
        </w:rPr>
        <w:t xml:space="preserve"> 2</w:t>
      </w:r>
      <w:r w:rsidR="00DA4261" w:rsidRPr="008E1F4E">
        <w:rPr>
          <w:rFonts w:ascii="Arial" w:hAnsi="Arial" w:cs="Arial"/>
          <w:sz w:val="22"/>
          <w:szCs w:val="22"/>
          <w:u w:val="single"/>
          <w:vertAlign w:val="superscript"/>
        </w:rPr>
        <w:t>ο</w:t>
      </w:r>
      <w:r w:rsidR="00DA4261" w:rsidRPr="008E1F4E">
        <w:rPr>
          <w:rFonts w:ascii="Arial" w:hAnsi="Arial" w:cs="Arial"/>
          <w:sz w:val="22"/>
          <w:szCs w:val="22"/>
          <w:u w:val="single"/>
        </w:rPr>
        <w:t xml:space="preserve"> : ΥΠΟΒΟΛΗ ΔΗΛΩΣΕΩΝ ΣΥΜΜΕΤΟΧΗΣ – ΕΝΑΡΞΗ ΠΡΩΤΑΘΛΗΜΑΤΟΣ</w:t>
      </w:r>
      <w:r w:rsidR="004E337C" w:rsidRPr="008E1F4E">
        <w:rPr>
          <w:rFonts w:ascii="Arial" w:hAnsi="Arial" w:cs="Arial"/>
          <w:sz w:val="22"/>
          <w:szCs w:val="22"/>
          <w:u w:val="single"/>
        </w:rPr>
        <w:t xml:space="preserve">  </w:t>
      </w:r>
      <w:r w:rsidR="0019289A" w:rsidRPr="008E1F4E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DA4261" w:rsidRPr="008E1F4E" w:rsidRDefault="00DA4261" w:rsidP="004E337C">
      <w:pPr>
        <w:rPr>
          <w:rFonts w:ascii="Arial" w:hAnsi="Arial" w:cs="Arial"/>
          <w:sz w:val="22"/>
          <w:szCs w:val="22"/>
          <w:u w:val="single"/>
        </w:rPr>
      </w:pPr>
    </w:p>
    <w:p w:rsidR="00DA4261" w:rsidRPr="008E1F4E" w:rsidRDefault="00DA4261" w:rsidP="004E337C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α)………………………………………………………………………………………………………………</w:t>
      </w:r>
    </w:p>
    <w:p w:rsidR="008F7C0B" w:rsidRPr="008E1F4E" w:rsidRDefault="0019289A" w:rsidP="004E337C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  </w:t>
      </w:r>
      <w:r w:rsidR="0091131B" w:rsidRPr="008E1F4E">
        <w:rPr>
          <w:rFonts w:ascii="Arial" w:hAnsi="Arial" w:cs="Arial"/>
          <w:sz w:val="22"/>
          <w:szCs w:val="22"/>
        </w:rPr>
        <w:t xml:space="preserve"> </w:t>
      </w:r>
      <w:r w:rsidR="004172A6" w:rsidRPr="008E1F4E">
        <w:rPr>
          <w:rFonts w:ascii="Arial" w:hAnsi="Arial" w:cs="Arial"/>
          <w:sz w:val="22"/>
          <w:szCs w:val="22"/>
        </w:rPr>
        <w:t xml:space="preserve"> </w:t>
      </w:r>
    </w:p>
    <w:p w:rsidR="007622C3" w:rsidRPr="00852CB1" w:rsidRDefault="00DA4261" w:rsidP="00150F3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γ) </w:t>
      </w:r>
      <w:r w:rsidR="00560025" w:rsidRPr="00615EC0">
        <w:rPr>
          <w:rFonts w:ascii="Arial" w:hAnsi="Arial" w:cs="Arial"/>
          <w:sz w:val="22"/>
          <w:szCs w:val="22"/>
        </w:rPr>
        <w:t>Χρόνος</w:t>
      </w:r>
      <w:r w:rsidR="00560025" w:rsidRPr="00F424C1">
        <w:rPr>
          <w:rFonts w:ascii="Arial" w:hAnsi="Arial" w:cs="Arial"/>
          <w:color w:val="FF0000"/>
          <w:sz w:val="22"/>
          <w:szCs w:val="22"/>
        </w:rPr>
        <w:t xml:space="preserve"> </w:t>
      </w:r>
      <w:r w:rsidR="00560025" w:rsidRPr="00615EC0">
        <w:rPr>
          <w:rFonts w:ascii="Arial" w:hAnsi="Arial" w:cs="Arial"/>
          <w:sz w:val="22"/>
          <w:szCs w:val="22"/>
        </w:rPr>
        <w:t xml:space="preserve">διεξαγωγής : </w:t>
      </w:r>
      <w:r w:rsidR="00F24CE2">
        <w:rPr>
          <w:rFonts w:ascii="Arial" w:hAnsi="Arial" w:cs="Arial"/>
          <w:sz w:val="22"/>
          <w:szCs w:val="22"/>
        </w:rPr>
        <w:t>07</w:t>
      </w:r>
      <w:r w:rsidR="00560025" w:rsidRPr="00164F19">
        <w:rPr>
          <w:rFonts w:ascii="Arial" w:hAnsi="Arial" w:cs="Arial"/>
          <w:sz w:val="22"/>
          <w:szCs w:val="22"/>
        </w:rPr>
        <w:t>-</w:t>
      </w:r>
      <w:r w:rsidR="00BF0B9D" w:rsidRPr="00164F19">
        <w:rPr>
          <w:rFonts w:ascii="Arial" w:hAnsi="Arial" w:cs="Arial"/>
          <w:sz w:val="22"/>
          <w:szCs w:val="22"/>
        </w:rPr>
        <w:t>0</w:t>
      </w:r>
      <w:r w:rsidR="00F42F1F" w:rsidRPr="00164F19">
        <w:rPr>
          <w:rFonts w:ascii="Arial" w:hAnsi="Arial" w:cs="Arial"/>
          <w:sz w:val="22"/>
          <w:szCs w:val="22"/>
        </w:rPr>
        <w:t>1</w:t>
      </w:r>
      <w:r w:rsidR="00615EC0" w:rsidRPr="00164F19">
        <w:rPr>
          <w:rFonts w:ascii="Arial" w:hAnsi="Arial" w:cs="Arial"/>
          <w:sz w:val="22"/>
          <w:szCs w:val="22"/>
        </w:rPr>
        <w:t>-20</w:t>
      </w:r>
      <w:r w:rsidR="00BF0B9D" w:rsidRPr="00164F19">
        <w:rPr>
          <w:rFonts w:ascii="Arial" w:hAnsi="Arial" w:cs="Arial"/>
          <w:sz w:val="22"/>
          <w:szCs w:val="22"/>
        </w:rPr>
        <w:t>2</w:t>
      </w:r>
      <w:r w:rsidR="00F24CE2">
        <w:rPr>
          <w:rFonts w:ascii="Arial" w:hAnsi="Arial" w:cs="Arial"/>
          <w:sz w:val="22"/>
          <w:szCs w:val="22"/>
        </w:rPr>
        <w:t>3</w:t>
      </w:r>
      <w:r w:rsidR="00560025" w:rsidRPr="00164F19">
        <w:rPr>
          <w:rFonts w:ascii="Arial" w:hAnsi="Arial" w:cs="Arial"/>
          <w:sz w:val="22"/>
          <w:szCs w:val="22"/>
        </w:rPr>
        <w:t xml:space="preserve"> έως </w:t>
      </w:r>
      <w:r w:rsidR="005B7FCF" w:rsidRPr="00164F19">
        <w:rPr>
          <w:rFonts w:ascii="Arial" w:hAnsi="Arial" w:cs="Arial"/>
          <w:sz w:val="22"/>
          <w:szCs w:val="22"/>
        </w:rPr>
        <w:t xml:space="preserve"> </w:t>
      </w:r>
      <w:r w:rsidR="00F24CE2">
        <w:rPr>
          <w:rFonts w:ascii="Arial" w:hAnsi="Arial" w:cs="Arial"/>
          <w:sz w:val="22"/>
          <w:szCs w:val="22"/>
        </w:rPr>
        <w:t>08</w:t>
      </w:r>
      <w:r w:rsidR="00560025" w:rsidRPr="00164F19">
        <w:rPr>
          <w:rFonts w:ascii="Arial" w:hAnsi="Arial" w:cs="Arial"/>
          <w:sz w:val="22"/>
          <w:szCs w:val="22"/>
        </w:rPr>
        <w:t>-</w:t>
      </w:r>
      <w:r w:rsidR="00615EC0" w:rsidRPr="00164F19">
        <w:rPr>
          <w:rFonts w:ascii="Arial" w:hAnsi="Arial" w:cs="Arial"/>
          <w:sz w:val="22"/>
          <w:szCs w:val="22"/>
        </w:rPr>
        <w:t>0</w:t>
      </w:r>
      <w:r w:rsidR="002A1956" w:rsidRPr="00164F19">
        <w:rPr>
          <w:rFonts w:ascii="Arial" w:hAnsi="Arial" w:cs="Arial"/>
          <w:sz w:val="22"/>
          <w:szCs w:val="22"/>
        </w:rPr>
        <w:t>4</w:t>
      </w:r>
      <w:r w:rsidR="00560025" w:rsidRPr="00164F19">
        <w:rPr>
          <w:rFonts w:ascii="Arial" w:hAnsi="Arial" w:cs="Arial"/>
          <w:sz w:val="22"/>
          <w:szCs w:val="22"/>
        </w:rPr>
        <w:t>-20</w:t>
      </w:r>
      <w:r w:rsidR="00BF0B9D" w:rsidRPr="00164F19">
        <w:rPr>
          <w:rFonts w:ascii="Arial" w:hAnsi="Arial" w:cs="Arial"/>
          <w:sz w:val="22"/>
          <w:szCs w:val="22"/>
        </w:rPr>
        <w:t>2</w:t>
      </w:r>
      <w:r w:rsidR="00F24CE2">
        <w:rPr>
          <w:rFonts w:ascii="Arial" w:hAnsi="Arial" w:cs="Arial"/>
          <w:sz w:val="22"/>
          <w:szCs w:val="22"/>
        </w:rPr>
        <w:t>3</w:t>
      </w:r>
      <w:r w:rsidR="004C1033" w:rsidRPr="00164F19">
        <w:rPr>
          <w:rFonts w:ascii="Arial" w:hAnsi="Arial" w:cs="Arial"/>
          <w:sz w:val="22"/>
          <w:szCs w:val="22"/>
        </w:rPr>
        <w:t>.</w:t>
      </w:r>
      <w:r w:rsidR="007622C3" w:rsidRPr="00164F19">
        <w:rPr>
          <w:rFonts w:ascii="Arial" w:hAnsi="Arial" w:cs="Arial"/>
          <w:sz w:val="22"/>
          <w:szCs w:val="22"/>
        </w:rPr>
        <w:t xml:space="preserve"> Ημέρα διεξαγωγής :</w:t>
      </w:r>
      <w:r w:rsidR="00CB16FD" w:rsidRPr="00164F19">
        <w:rPr>
          <w:rFonts w:ascii="Arial" w:hAnsi="Arial" w:cs="Arial"/>
          <w:sz w:val="22"/>
          <w:szCs w:val="22"/>
        </w:rPr>
        <w:t xml:space="preserve"> </w:t>
      </w:r>
      <w:r w:rsidR="00F21E05" w:rsidRPr="00164F19">
        <w:rPr>
          <w:rFonts w:ascii="Arial" w:hAnsi="Arial" w:cs="Arial"/>
          <w:sz w:val="22"/>
          <w:szCs w:val="22"/>
        </w:rPr>
        <w:t>ΣΑΒΒΑΤΟ</w:t>
      </w:r>
    </w:p>
    <w:p w:rsidR="00D82CFC" w:rsidRPr="00D82CFC" w:rsidRDefault="00D82CFC" w:rsidP="003F5B2C">
      <w:pPr>
        <w:jc w:val="both"/>
        <w:rPr>
          <w:rFonts w:ascii="Arial" w:hAnsi="Arial" w:cs="Arial"/>
          <w:b/>
          <w:sz w:val="22"/>
          <w:szCs w:val="22"/>
        </w:rPr>
      </w:pPr>
    </w:p>
    <w:p w:rsidR="00D22F06" w:rsidRDefault="00D22F06" w:rsidP="00D22F06">
      <w:pPr>
        <w:rPr>
          <w:rFonts w:ascii="Arial" w:hAnsi="Arial" w:cs="Arial"/>
          <w:sz w:val="22"/>
          <w:szCs w:val="22"/>
          <w:u w:val="single"/>
        </w:rPr>
      </w:pPr>
    </w:p>
    <w:p w:rsidR="00D22F06" w:rsidRPr="001E5517" w:rsidRDefault="00D22F06" w:rsidP="00D22F06">
      <w:pPr>
        <w:rPr>
          <w:rFonts w:ascii="Arial" w:hAnsi="Arial" w:cs="Arial"/>
          <w:color w:val="FF0000"/>
          <w:sz w:val="22"/>
          <w:szCs w:val="22"/>
          <w:u w:val="single"/>
        </w:rPr>
      </w:pPr>
      <w:proofErr w:type="spellStart"/>
      <w:r w:rsidRPr="001E5517">
        <w:rPr>
          <w:rFonts w:ascii="Arial" w:hAnsi="Arial" w:cs="Arial"/>
          <w:sz w:val="22"/>
          <w:szCs w:val="22"/>
          <w:u w:val="single"/>
        </w:rPr>
        <w:t>΄Αρθρο</w:t>
      </w:r>
      <w:proofErr w:type="spellEnd"/>
      <w:r w:rsidRPr="001E5517">
        <w:rPr>
          <w:rFonts w:ascii="Arial" w:hAnsi="Arial" w:cs="Arial"/>
          <w:sz w:val="22"/>
          <w:szCs w:val="22"/>
          <w:u w:val="single"/>
        </w:rPr>
        <w:t xml:space="preserve"> 5ο: ΓΗΠΕΔΑ ΑΓΩΝΩΝ - ΥΠΟΧΡΕΩΣΕΙΣ ΓΗΠΕΔΟΥΧΩΝ ΣΩΜΑΤΕΙΩΝ</w:t>
      </w:r>
    </w:p>
    <w:p w:rsidR="00D22F06" w:rsidRDefault="00D22F06" w:rsidP="00D22F06">
      <w:pPr>
        <w:rPr>
          <w:rFonts w:ascii="Arial" w:hAnsi="Arial" w:cs="Arial"/>
          <w:color w:val="FF0000"/>
          <w:sz w:val="22"/>
          <w:szCs w:val="22"/>
        </w:rPr>
      </w:pPr>
    </w:p>
    <w:p w:rsidR="00D22F06" w:rsidRPr="001E5517" w:rsidRDefault="00D22F06" w:rsidP="00D22F06">
      <w:p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D22F06" w:rsidRPr="001E5517" w:rsidRDefault="00D22F06" w:rsidP="00D22F06">
      <w:pPr>
        <w:rPr>
          <w:rFonts w:ascii="Arial" w:hAnsi="Arial" w:cs="Arial"/>
          <w:sz w:val="22"/>
          <w:szCs w:val="22"/>
        </w:rPr>
      </w:pPr>
    </w:p>
    <w:p w:rsidR="00D22F06" w:rsidRPr="001E5517" w:rsidRDefault="00D22F06" w:rsidP="00D22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1E5517">
        <w:rPr>
          <w:rFonts w:ascii="Arial" w:hAnsi="Arial" w:cs="Arial"/>
          <w:sz w:val="22"/>
          <w:szCs w:val="22"/>
        </w:rPr>
        <w:t xml:space="preserve">Φύλλο αγώνα </w:t>
      </w:r>
    </w:p>
    <w:p w:rsidR="00D22F06" w:rsidRPr="001E5517" w:rsidRDefault="00D22F06" w:rsidP="00D22F06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 xml:space="preserve">τα γηπεδούχα σωματεία έχουν την υποχρέωση να προσκομίσουν το μπλοκ των Φ.Α στη γραμματεία </w:t>
      </w:r>
    </w:p>
    <w:p w:rsidR="00D22F06" w:rsidRPr="001E5517" w:rsidRDefault="00D22F06" w:rsidP="00D22F06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 xml:space="preserve">το Φ. Α </w:t>
      </w:r>
      <w:r w:rsidR="004B66C7">
        <w:rPr>
          <w:rFonts w:ascii="Arial" w:hAnsi="Arial" w:cs="Arial"/>
          <w:sz w:val="22"/>
          <w:szCs w:val="22"/>
        </w:rPr>
        <w:t>συντάσσετε σε τέσσερα αντίγραφα</w:t>
      </w:r>
      <w:r w:rsidRPr="001E5517">
        <w:rPr>
          <w:rFonts w:ascii="Arial" w:hAnsi="Arial" w:cs="Arial"/>
          <w:sz w:val="22"/>
          <w:szCs w:val="22"/>
        </w:rPr>
        <w:t>. Το πρώτο που θεωρείτε και το πρωτότυπο, παραδίδεται στον γυμνασίαρχο, εάν υπάρχει, αν δεν υπάρχει σε έναν από τους διαιτητές, το δεύτερο και τρίτο στους υπεύθυνους των δυο ομάδων , το δε τελευταίο παραμένει στο βιβλίο.</w:t>
      </w:r>
    </w:p>
    <w:p w:rsidR="00D22F06" w:rsidRPr="00FA6600" w:rsidRDefault="00D22F06" w:rsidP="00D22F06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A6600">
        <w:rPr>
          <w:rFonts w:ascii="Arial" w:hAnsi="Arial" w:cs="Arial"/>
          <w:sz w:val="22"/>
          <w:szCs w:val="22"/>
        </w:rPr>
        <w:t xml:space="preserve">η κυκλοφορία του Φ.Α στα χέρια τρίτων απαγορεύεται. </w:t>
      </w:r>
    </w:p>
    <w:p w:rsidR="00D22F06" w:rsidRPr="008E1F4E" w:rsidRDefault="00D22F06" w:rsidP="00D22F06">
      <w:pPr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 xml:space="preserve">        </w:t>
      </w:r>
    </w:p>
    <w:p w:rsidR="000425A0" w:rsidRDefault="000425A0" w:rsidP="000425A0">
      <w:pPr>
        <w:rPr>
          <w:rFonts w:ascii="Arial" w:hAnsi="Arial" w:cs="Arial"/>
          <w:sz w:val="22"/>
          <w:szCs w:val="22"/>
        </w:rPr>
      </w:pPr>
      <w:r w:rsidRPr="005061C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0425A0" w:rsidRPr="005061CB" w:rsidRDefault="000425A0" w:rsidP="000425A0">
      <w:pPr>
        <w:rPr>
          <w:rFonts w:ascii="Arial" w:hAnsi="Arial" w:cs="Arial"/>
          <w:sz w:val="22"/>
          <w:szCs w:val="22"/>
        </w:rPr>
      </w:pPr>
    </w:p>
    <w:p w:rsidR="000425A0" w:rsidRPr="001E5517" w:rsidRDefault="000425A0" w:rsidP="000425A0">
      <w:pPr>
        <w:rPr>
          <w:rFonts w:ascii="Arial" w:hAnsi="Arial" w:cs="Arial"/>
          <w:color w:val="FF0000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΄Αρθρο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11</w:t>
      </w:r>
      <w:r w:rsidRPr="001E5517">
        <w:rPr>
          <w:rFonts w:ascii="Arial" w:hAnsi="Arial" w:cs="Arial"/>
          <w:sz w:val="22"/>
          <w:szCs w:val="22"/>
          <w:u w:val="single"/>
        </w:rPr>
        <w:t xml:space="preserve">ο: </w:t>
      </w:r>
      <w:r>
        <w:rPr>
          <w:rFonts w:ascii="Arial" w:hAnsi="Arial" w:cs="Arial"/>
          <w:sz w:val="22"/>
          <w:szCs w:val="22"/>
          <w:u w:val="single"/>
        </w:rPr>
        <w:t>ΣΥΝΘΕΣΗ ΟΜΑΔΩΝ</w:t>
      </w:r>
    </w:p>
    <w:p w:rsidR="000425A0" w:rsidRDefault="000425A0" w:rsidP="000425A0">
      <w:pPr>
        <w:rPr>
          <w:rFonts w:ascii="Arial" w:hAnsi="Arial" w:cs="Arial"/>
          <w:color w:val="FF0000"/>
          <w:sz w:val="22"/>
          <w:szCs w:val="22"/>
        </w:rPr>
      </w:pPr>
    </w:p>
    <w:p w:rsidR="000425A0" w:rsidRPr="001E5517" w:rsidRDefault="000425A0" w:rsidP="000425A0">
      <w:p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0425A0" w:rsidRPr="00F24CE2" w:rsidRDefault="000425A0" w:rsidP="000425A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24CE2">
        <w:rPr>
          <w:rFonts w:ascii="Arial" w:hAnsi="Arial" w:cs="Arial"/>
        </w:rPr>
        <w:t>Η έκδοση Ειδικού Δελτίου για κάθε άτομο που θα κάθεται στον πάγκο της ομάδας τους, θα στοιχίζει 5 ευρώ.</w:t>
      </w:r>
    </w:p>
    <w:p w:rsidR="000425A0" w:rsidRDefault="000425A0" w:rsidP="000425A0">
      <w:pPr>
        <w:rPr>
          <w:rFonts w:ascii="Arial" w:hAnsi="Arial" w:cs="Arial"/>
          <w:sz w:val="22"/>
          <w:szCs w:val="22"/>
        </w:rPr>
      </w:pPr>
      <w:r w:rsidRPr="001E551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0425A0" w:rsidRDefault="000425A0" w:rsidP="00150F33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DF425F" w:rsidRDefault="00DF425F" w:rsidP="00DF425F">
      <w:p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΄Αρθρο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14ο: ΟΙΚΟΝΟΜΙΚΑ ΘΕΜΑΤΑ</w:t>
      </w:r>
    </w:p>
    <w:p w:rsidR="00DF425F" w:rsidRDefault="00DF425F" w:rsidP="00DF425F">
      <w:pPr>
        <w:pStyle w:val="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……………………………………………………………………………………………………….   </w:t>
      </w:r>
    </w:p>
    <w:p w:rsidR="00DF425F" w:rsidRPr="00F3780F" w:rsidRDefault="00DF425F" w:rsidP="00DF425F">
      <w:pPr>
        <w:pStyle w:val="20"/>
        <w:rPr>
          <w:rFonts w:ascii="Arial" w:hAnsi="Arial"/>
        </w:rPr>
      </w:pPr>
      <w:r w:rsidRPr="00F3780F">
        <w:rPr>
          <w:rFonts w:ascii="Arial" w:hAnsi="Arial"/>
        </w:rPr>
        <w:t xml:space="preserve">δ)…………………………………………………………………………………………………....      </w:t>
      </w:r>
    </w:p>
    <w:p w:rsidR="00DF425F" w:rsidRPr="00F3780F" w:rsidRDefault="00DF425F" w:rsidP="00DF425F">
      <w:pPr>
        <w:pStyle w:val="20"/>
        <w:rPr>
          <w:rFonts w:ascii="Arial" w:hAnsi="Arial"/>
        </w:rPr>
      </w:pPr>
      <w:r w:rsidRPr="00F3780F">
        <w:rPr>
          <w:rFonts w:ascii="Arial" w:hAnsi="Arial"/>
        </w:rPr>
        <w:t xml:space="preserve">   </w:t>
      </w:r>
    </w:p>
    <w:p w:rsidR="00F3780F" w:rsidRPr="00F3780F" w:rsidRDefault="00F3780F" w:rsidP="00F3780F">
      <w:pPr>
        <w:pStyle w:val="20"/>
        <w:rPr>
          <w:rFonts w:ascii="Arial" w:hAnsi="Arial"/>
          <w:sz w:val="22"/>
          <w:szCs w:val="22"/>
        </w:rPr>
      </w:pPr>
      <w:r w:rsidRPr="00F3780F">
        <w:rPr>
          <w:rFonts w:ascii="Arial" w:hAnsi="Arial"/>
          <w:sz w:val="22"/>
          <w:szCs w:val="22"/>
        </w:rPr>
        <w:t xml:space="preserve">   </w:t>
      </w:r>
      <w:r w:rsidR="00F24CE2" w:rsidRPr="00F3780F">
        <w:rPr>
          <w:rFonts w:ascii="Arial" w:hAnsi="Arial"/>
          <w:sz w:val="22"/>
          <w:szCs w:val="22"/>
        </w:rPr>
        <w:t xml:space="preserve">    Η αποζημίωση των διαιτητών καταβάλλεται από το γηπεδούχο σωματείο, ενώ η μετακίνηση και η ημεραργία (όπου υπάρχει) καταβάλλεται </w:t>
      </w:r>
      <w:proofErr w:type="spellStart"/>
      <w:r w:rsidR="00F24CE2" w:rsidRPr="00F3780F">
        <w:rPr>
          <w:rFonts w:ascii="Arial" w:hAnsi="Arial"/>
          <w:sz w:val="22"/>
          <w:szCs w:val="22"/>
        </w:rPr>
        <w:t>εξ΄</w:t>
      </w:r>
      <w:proofErr w:type="spellEnd"/>
      <w:r w:rsidR="00F24CE2" w:rsidRPr="00F3780F">
        <w:rPr>
          <w:rFonts w:ascii="Arial" w:hAnsi="Arial"/>
          <w:sz w:val="22"/>
          <w:szCs w:val="22"/>
        </w:rPr>
        <w:t xml:space="preserve"> ημισείας  από τα διαγωνιζόμενα σωματεία.</w:t>
      </w:r>
      <w:r w:rsidRPr="00F3780F">
        <w:rPr>
          <w:rFonts w:ascii="Arial" w:hAnsi="Arial"/>
          <w:sz w:val="22"/>
          <w:szCs w:val="22"/>
        </w:rPr>
        <w:t xml:space="preserve"> Σε περίπτωση που κάποιο σωματείο δεν καταβάλει στους παράγοντες του αγώνα  τα έξοδα που του αναλογούν, ο αγώνας δεν θα διεξάγεται και η ομάδα που δεν καταβάλλει τα παραπάνω έξοδα, θα χάνει τον αγώνα με 3-0 σετ και 75-0 πόντους. Σε περίπτωση που αυτό επαναληφθεί πάνω από τρείς (3) φορές τότε από τον επόμενο αγώνα η ομάδα που δεν καταβάλει τα αναλογούντα έξοδα, είτε γηπεδούχος είτε φιλοξενούμενη, θα μηδενίζεται, υπό την έννοια της μη παρουσίας στο γήπεδο (άρθρο 22 </w:t>
      </w:r>
      <w:proofErr w:type="spellStart"/>
      <w:r w:rsidRPr="00F3780F">
        <w:rPr>
          <w:rFonts w:ascii="Arial" w:hAnsi="Arial"/>
          <w:sz w:val="22"/>
          <w:szCs w:val="22"/>
        </w:rPr>
        <w:t>περ</w:t>
      </w:r>
      <w:proofErr w:type="spellEnd"/>
      <w:r w:rsidRPr="00F3780F">
        <w:rPr>
          <w:rFonts w:ascii="Arial" w:hAnsi="Arial"/>
          <w:sz w:val="22"/>
          <w:szCs w:val="22"/>
        </w:rPr>
        <w:t xml:space="preserve">. α. του Γενικού Κανονισμού Οργάνωσης και Διεξαγωγής Πρωταθλημάτων με όλες τις εντεύθεν προβλεπόμενες βαθμολογικές συνέπειες.) </w:t>
      </w:r>
    </w:p>
    <w:p w:rsidR="00F24CE2" w:rsidRPr="00F3780F" w:rsidRDefault="00F24CE2" w:rsidP="00F24CE2">
      <w:pPr>
        <w:pStyle w:val="20"/>
        <w:rPr>
          <w:rFonts w:ascii="Arial" w:hAnsi="Arial"/>
        </w:rPr>
      </w:pPr>
      <w:r w:rsidRPr="00F3780F">
        <w:rPr>
          <w:rFonts w:ascii="Arial" w:hAnsi="Arial"/>
        </w:rPr>
        <w:t xml:space="preserve">  </w:t>
      </w:r>
    </w:p>
    <w:p w:rsidR="00D74E72" w:rsidRDefault="00D74E72" w:rsidP="00150F33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150F33" w:rsidRPr="008E1F4E" w:rsidRDefault="00150F33" w:rsidP="00150F33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Για την</w:t>
      </w:r>
    </w:p>
    <w:p w:rsidR="003D1C79" w:rsidRPr="008E1F4E" w:rsidRDefault="00150F33" w:rsidP="00ED4550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8E1F4E">
        <w:rPr>
          <w:rFonts w:ascii="Arial" w:hAnsi="Arial" w:cs="Arial"/>
          <w:sz w:val="22"/>
          <w:szCs w:val="22"/>
        </w:rPr>
        <w:t>ΕΝΩΣΗ ΣΩΜΑΤΕΙΩΝ</w:t>
      </w:r>
      <w:r w:rsidR="00ED4550">
        <w:rPr>
          <w:rFonts w:ascii="Arial" w:hAnsi="Arial" w:cs="Arial"/>
          <w:sz w:val="22"/>
          <w:szCs w:val="22"/>
        </w:rPr>
        <w:t xml:space="preserve"> </w:t>
      </w:r>
      <w:r w:rsidRPr="008E1F4E">
        <w:rPr>
          <w:rFonts w:ascii="Arial" w:hAnsi="Arial" w:cs="Arial"/>
          <w:sz w:val="22"/>
          <w:szCs w:val="22"/>
        </w:rPr>
        <w:t xml:space="preserve">ΠΕΤΟΣΦΑΙΡΙΣΗΣ </w:t>
      </w:r>
      <w:r w:rsidR="001D5397" w:rsidRPr="008E1F4E">
        <w:rPr>
          <w:rFonts w:ascii="Arial" w:hAnsi="Arial" w:cs="Arial"/>
          <w:sz w:val="22"/>
          <w:szCs w:val="22"/>
        </w:rPr>
        <w:t>ΜΑΚΕΔΟΝΙΑΣ</w:t>
      </w:r>
    </w:p>
    <w:tbl>
      <w:tblPr>
        <w:tblW w:w="11520" w:type="dxa"/>
        <w:tblInd w:w="-612" w:type="dxa"/>
        <w:tblLayout w:type="fixed"/>
        <w:tblLook w:val="0000"/>
      </w:tblPr>
      <w:tblGrid>
        <w:gridCol w:w="4680"/>
        <w:gridCol w:w="2160"/>
        <w:gridCol w:w="4680"/>
      </w:tblGrid>
      <w:tr w:rsidR="00B076C2" w:rsidRPr="008E1F4E">
        <w:trPr>
          <w:trHeight w:val="1307"/>
        </w:trPr>
        <w:tc>
          <w:tcPr>
            <w:tcW w:w="4680" w:type="dxa"/>
          </w:tcPr>
          <w:p w:rsidR="003D1C79" w:rsidRPr="008E1F4E" w:rsidRDefault="003D1C79" w:rsidP="00835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2B6B" w:rsidRDefault="008E1F4E" w:rsidP="002A19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D455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E1F4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A1956">
              <w:rPr>
                <w:rFonts w:ascii="Arial" w:hAnsi="Arial" w:cs="Arial"/>
                <w:sz w:val="22"/>
                <w:szCs w:val="22"/>
              </w:rPr>
              <w:t>Ο ΠΡΟΕΔΡΟΣ</w:t>
            </w:r>
          </w:p>
          <w:p w:rsidR="00F369E2" w:rsidRDefault="00F369E2" w:rsidP="002A19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9E2" w:rsidRPr="002A1956" w:rsidRDefault="00F369E2" w:rsidP="002A19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76C2" w:rsidRPr="008E1F4E" w:rsidRDefault="00C81A12" w:rsidP="00B07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E1F4E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8E1F4E" w:rsidRPr="008E1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6C2" w:rsidRPr="008E1F4E">
              <w:rPr>
                <w:rFonts w:ascii="Arial" w:hAnsi="Arial" w:cs="Arial"/>
                <w:sz w:val="22"/>
                <w:szCs w:val="22"/>
              </w:rPr>
              <w:t>ΔΗΜΗΤΡΙΑΔΗΣ  ΠΥΘΑΓΟΡΑΣ</w:t>
            </w:r>
          </w:p>
        </w:tc>
        <w:tc>
          <w:tcPr>
            <w:tcW w:w="2160" w:type="dxa"/>
          </w:tcPr>
          <w:p w:rsidR="00B076C2" w:rsidRPr="008E1F4E" w:rsidRDefault="00C81A12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261" w:rsidRPr="008E1F4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680" w:type="dxa"/>
          </w:tcPr>
          <w:p w:rsidR="003D1C79" w:rsidRPr="008E1F4E" w:rsidRDefault="003D1C79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42B6B" w:rsidRDefault="003D1C79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  <w:r w:rsidRPr="008E1F4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B076C2" w:rsidRPr="008E1F4E">
              <w:rPr>
                <w:rFonts w:ascii="Arial" w:hAnsi="Arial" w:cs="Arial"/>
                <w:sz w:val="22"/>
                <w:szCs w:val="22"/>
              </w:rPr>
              <w:t>Ο ΓΕΝ. ΓΡΑΜΜΑΤΕΑΣ</w:t>
            </w:r>
          </w:p>
          <w:p w:rsidR="00F369E2" w:rsidRDefault="00F369E2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69E2" w:rsidRPr="002A1956" w:rsidRDefault="00F369E2" w:rsidP="00B076C2">
            <w:pPr>
              <w:tabs>
                <w:tab w:val="center" w:pos="257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076C2" w:rsidRPr="008E1F4E" w:rsidRDefault="00ED4550" w:rsidP="00795C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81A12" w:rsidRPr="008E1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B9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5EC8">
              <w:rPr>
                <w:rFonts w:ascii="Arial" w:hAnsi="Arial" w:cs="Arial"/>
                <w:sz w:val="22"/>
                <w:szCs w:val="22"/>
              </w:rPr>
              <w:t>ΚΩΝ/ΝΟΣ ΚΥΡΙΑΚΟΥ</w:t>
            </w:r>
          </w:p>
        </w:tc>
      </w:tr>
    </w:tbl>
    <w:p w:rsidR="00150F33" w:rsidRDefault="00150F33" w:rsidP="005E237F"/>
    <w:sectPr w:rsidR="00150F33" w:rsidSect="0054691B">
      <w:pgSz w:w="11906" w:h="16838"/>
      <w:pgMar w:top="1079" w:right="1286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C7992"/>
    <w:multiLevelType w:val="hybridMultilevel"/>
    <w:tmpl w:val="FFD2DB96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A338A"/>
    <w:multiLevelType w:val="multilevel"/>
    <w:tmpl w:val="E8F0D510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8207447"/>
    <w:multiLevelType w:val="hybridMultilevel"/>
    <w:tmpl w:val="22EAF452"/>
    <w:lvl w:ilvl="0" w:tplc="04080013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0886B2F"/>
    <w:multiLevelType w:val="hybridMultilevel"/>
    <w:tmpl w:val="E3861E04"/>
    <w:lvl w:ilvl="0" w:tplc="0408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>
    <w:nsid w:val="150354C9"/>
    <w:multiLevelType w:val="hybridMultilevel"/>
    <w:tmpl w:val="E8F0D510"/>
    <w:lvl w:ilvl="0" w:tplc="04080013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F8A176E"/>
    <w:multiLevelType w:val="hybridMultilevel"/>
    <w:tmpl w:val="FD7642F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7A2454"/>
    <w:multiLevelType w:val="hybridMultilevel"/>
    <w:tmpl w:val="A4EA49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2350F"/>
    <w:multiLevelType w:val="hybridMultilevel"/>
    <w:tmpl w:val="5FE06F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503AA"/>
    <w:multiLevelType w:val="hybridMultilevel"/>
    <w:tmpl w:val="83FE51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A722A"/>
    <w:multiLevelType w:val="multilevel"/>
    <w:tmpl w:val="5760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933B7"/>
    <w:multiLevelType w:val="hybridMultilevel"/>
    <w:tmpl w:val="030A048E"/>
    <w:lvl w:ilvl="0" w:tplc="088C5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E21AEA"/>
    <w:multiLevelType w:val="hybridMultilevel"/>
    <w:tmpl w:val="5356A24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9C10FC6"/>
    <w:multiLevelType w:val="hybridMultilevel"/>
    <w:tmpl w:val="C8F2A0CE"/>
    <w:lvl w:ilvl="0" w:tplc="0408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1A24999"/>
    <w:multiLevelType w:val="multilevel"/>
    <w:tmpl w:val="52FA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842EE"/>
    <w:multiLevelType w:val="hybridMultilevel"/>
    <w:tmpl w:val="DF4CE99E"/>
    <w:lvl w:ilvl="0" w:tplc="2382A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57947"/>
    <w:multiLevelType w:val="hybridMultilevel"/>
    <w:tmpl w:val="BBD0B6CA"/>
    <w:lvl w:ilvl="0" w:tplc="0408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3BF6AA7"/>
    <w:multiLevelType w:val="hybridMultilevel"/>
    <w:tmpl w:val="8B0E2D54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F3B96"/>
    <w:multiLevelType w:val="hybridMultilevel"/>
    <w:tmpl w:val="52FAB62A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F2FD5"/>
    <w:multiLevelType w:val="multilevel"/>
    <w:tmpl w:val="E8F0D510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9F776A8"/>
    <w:multiLevelType w:val="hybridMultilevel"/>
    <w:tmpl w:val="C93C97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673D2"/>
    <w:multiLevelType w:val="hybridMultilevel"/>
    <w:tmpl w:val="1A2ED858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D4B3B"/>
    <w:multiLevelType w:val="hybridMultilevel"/>
    <w:tmpl w:val="A950EBB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F5856FF"/>
    <w:multiLevelType w:val="multilevel"/>
    <w:tmpl w:val="FFD2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70085"/>
    <w:multiLevelType w:val="singleLevel"/>
    <w:tmpl w:val="FCE6D1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1C726A2"/>
    <w:multiLevelType w:val="hybridMultilevel"/>
    <w:tmpl w:val="7AC43B8E"/>
    <w:lvl w:ilvl="0" w:tplc="0408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>
    <w:nsid w:val="45B8663E"/>
    <w:multiLevelType w:val="multilevel"/>
    <w:tmpl w:val="FFD2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D38BA"/>
    <w:multiLevelType w:val="hybridMultilevel"/>
    <w:tmpl w:val="E7FC618C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4DEA4744"/>
    <w:multiLevelType w:val="hybridMultilevel"/>
    <w:tmpl w:val="896EA796"/>
    <w:lvl w:ilvl="0" w:tplc="9990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35F63"/>
    <w:multiLevelType w:val="hybridMultilevel"/>
    <w:tmpl w:val="936C1F68"/>
    <w:lvl w:ilvl="0" w:tplc="8FF6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D9219D"/>
    <w:multiLevelType w:val="hybridMultilevel"/>
    <w:tmpl w:val="0356485C"/>
    <w:lvl w:ilvl="0" w:tplc="4080E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0384120"/>
    <w:multiLevelType w:val="hybridMultilevel"/>
    <w:tmpl w:val="8B6AF8F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55008C"/>
    <w:multiLevelType w:val="hybridMultilevel"/>
    <w:tmpl w:val="5E30D88A"/>
    <w:lvl w:ilvl="0" w:tplc="FBE8BD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9C6345"/>
    <w:multiLevelType w:val="hybridMultilevel"/>
    <w:tmpl w:val="3EC6B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A58CE"/>
    <w:multiLevelType w:val="hybridMultilevel"/>
    <w:tmpl w:val="352EA8AE"/>
    <w:lvl w:ilvl="0" w:tplc="A00EDA7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9F76D2"/>
    <w:multiLevelType w:val="hybridMultilevel"/>
    <w:tmpl w:val="4C2ED3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BC1106"/>
    <w:multiLevelType w:val="hybridMultilevel"/>
    <w:tmpl w:val="8916B2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1"/>
  </w:num>
  <w:num w:numId="2">
    <w:abstractNumId w:val="11"/>
  </w:num>
  <w:num w:numId="3">
    <w:abstractNumId w:val="24"/>
  </w:num>
  <w:num w:numId="4">
    <w:abstractNumId w:val="6"/>
  </w:num>
  <w:num w:numId="5">
    <w:abstractNumId w:val="12"/>
  </w:num>
  <w:num w:numId="6">
    <w:abstractNumId w:val="7"/>
  </w:num>
  <w:num w:numId="7">
    <w:abstractNumId w:val="20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>
    <w:abstractNumId w:val="28"/>
  </w:num>
  <w:num w:numId="11">
    <w:abstractNumId w:val="32"/>
  </w:num>
  <w:num w:numId="12">
    <w:abstractNumId w:val="30"/>
  </w:num>
  <w:num w:numId="13">
    <w:abstractNumId w:val="15"/>
  </w:num>
  <w:num w:numId="14">
    <w:abstractNumId w:val="26"/>
  </w:num>
  <w:num w:numId="15">
    <w:abstractNumId w:val="18"/>
  </w:num>
  <w:num w:numId="16">
    <w:abstractNumId w:val="23"/>
  </w:num>
  <w:num w:numId="17">
    <w:abstractNumId w:val="29"/>
  </w:num>
  <w:num w:numId="18">
    <w:abstractNumId w:val="14"/>
  </w:num>
  <w:num w:numId="19">
    <w:abstractNumId w:val="17"/>
  </w:num>
  <w:num w:numId="20">
    <w:abstractNumId w:val="22"/>
  </w:num>
  <w:num w:numId="21">
    <w:abstractNumId w:val="8"/>
  </w:num>
  <w:num w:numId="22">
    <w:abstractNumId w:val="34"/>
  </w:num>
  <w:num w:numId="23">
    <w:abstractNumId w:val="10"/>
  </w:num>
  <w:num w:numId="24">
    <w:abstractNumId w:val="13"/>
  </w:num>
  <w:num w:numId="25">
    <w:abstractNumId w:val="16"/>
  </w:num>
  <w:num w:numId="26">
    <w:abstractNumId w:val="3"/>
  </w:num>
  <w:num w:numId="27">
    <w:abstractNumId w:val="21"/>
  </w:num>
  <w:num w:numId="28">
    <w:abstractNumId w:val="5"/>
  </w:num>
  <w:num w:numId="29">
    <w:abstractNumId w:val="2"/>
  </w:num>
  <w:num w:numId="30">
    <w:abstractNumId w:val="36"/>
  </w:num>
  <w:num w:numId="31">
    <w:abstractNumId w:val="19"/>
  </w:num>
  <w:num w:numId="32">
    <w:abstractNumId w:val="27"/>
  </w:num>
  <w:num w:numId="33">
    <w:abstractNumId w:val="35"/>
  </w:num>
  <w:num w:numId="34">
    <w:abstractNumId w:val="25"/>
  </w:num>
  <w:num w:numId="35">
    <w:abstractNumId w:val="4"/>
  </w:num>
  <w:num w:numId="36">
    <w:abstractNumId w:val="9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50F33"/>
    <w:rsid w:val="00005EC8"/>
    <w:rsid w:val="000110F2"/>
    <w:rsid w:val="00014BB0"/>
    <w:rsid w:val="00014CB5"/>
    <w:rsid w:val="00015F5A"/>
    <w:rsid w:val="00032760"/>
    <w:rsid w:val="00033FEE"/>
    <w:rsid w:val="0003668D"/>
    <w:rsid w:val="00037E3F"/>
    <w:rsid w:val="00040B02"/>
    <w:rsid w:val="000418FC"/>
    <w:rsid w:val="000425A0"/>
    <w:rsid w:val="0004701B"/>
    <w:rsid w:val="0005449C"/>
    <w:rsid w:val="0006506A"/>
    <w:rsid w:val="00082143"/>
    <w:rsid w:val="00083960"/>
    <w:rsid w:val="00086AC9"/>
    <w:rsid w:val="00093136"/>
    <w:rsid w:val="00093F0D"/>
    <w:rsid w:val="000C6CF6"/>
    <w:rsid w:val="000E61A7"/>
    <w:rsid w:val="000F7FC1"/>
    <w:rsid w:val="0010644C"/>
    <w:rsid w:val="0010761D"/>
    <w:rsid w:val="00113F09"/>
    <w:rsid w:val="001162C9"/>
    <w:rsid w:val="001221A7"/>
    <w:rsid w:val="00125C56"/>
    <w:rsid w:val="00143351"/>
    <w:rsid w:val="00150F33"/>
    <w:rsid w:val="0015483B"/>
    <w:rsid w:val="0015564C"/>
    <w:rsid w:val="00162D9D"/>
    <w:rsid w:val="00164F19"/>
    <w:rsid w:val="00174B9E"/>
    <w:rsid w:val="00181AA8"/>
    <w:rsid w:val="00190054"/>
    <w:rsid w:val="0019289A"/>
    <w:rsid w:val="001A3A0B"/>
    <w:rsid w:val="001A739D"/>
    <w:rsid w:val="001B21C4"/>
    <w:rsid w:val="001C1CCA"/>
    <w:rsid w:val="001D5397"/>
    <w:rsid w:val="001E1DDF"/>
    <w:rsid w:val="001E37F3"/>
    <w:rsid w:val="001E5076"/>
    <w:rsid w:val="001F2936"/>
    <w:rsid w:val="001F68DE"/>
    <w:rsid w:val="001F6B9A"/>
    <w:rsid w:val="00200A6F"/>
    <w:rsid w:val="00210145"/>
    <w:rsid w:val="002141F0"/>
    <w:rsid w:val="00216BF0"/>
    <w:rsid w:val="002226A7"/>
    <w:rsid w:val="00232F6F"/>
    <w:rsid w:val="002335A8"/>
    <w:rsid w:val="00234178"/>
    <w:rsid w:val="0023680A"/>
    <w:rsid w:val="00244B5A"/>
    <w:rsid w:val="00252F31"/>
    <w:rsid w:val="00254D1D"/>
    <w:rsid w:val="00255D1A"/>
    <w:rsid w:val="002658A1"/>
    <w:rsid w:val="00265A7C"/>
    <w:rsid w:val="00272DB5"/>
    <w:rsid w:val="002750F2"/>
    <w:rsid w:val="002775D6"/>
    <w:rsid w:val="0028233F"/>
    <w:rsid w:val="00283F1C"/>
    <w:rsid w:val="00287A75"/>
    <w:rsid w:val="00297000"/>
    <w:rsid w:val="002A1956"/>
    <w:rsid w:val="002C6933"/>
    <w:rsid w:val="002D0610"/>
    <w:rsid w:val="002D1340"/>
    <w:rsid w:val="002D7F3B"/>
    <w:rsid w:val="002E30E4"/>
    <w:rsid w:val="002F3CCD"/>
    <w:rsid w:val="002F5E57"/>
    <w:rsid w:val="00302B78"/>
    <w:rsid w:val="003128F4"/>
    <w:rsid w:val="00314294"/>
    <w:rsid w:val="00314C5C"/>
    <w:rsid w:val="00346A4B"/>
    <w:rsid w:val="00347804"/>
    <w:rsid w:val="00353F10"/>
    <w:rsid w:val="00355C7F"/>
    <w:rsid w:val="003579CD"/>
    <w:rsid w:val="00365C66"/>
    <w:rsid w:val="00367D0A"/>
    <w:rsid w:val="00374524"/>
    <w:rsid w:val="00377260"/>
    <w:rsid w:val="00380702"/>
    <w:rsid w:val="003807FA"/>
    <w:rsid w:val="00387D26"/>
    <w:rsid w:val="0039085C"/>
    <w:rsid w:val="00392062"/>
    <w:rsid w:val="00394875"/>
    <w:rsid w:val="003A038F"/>
    <w:rsid w:val="003A22CB"/>
    <w:rsid w:val="003A50C7"/>
    <w:rsid w:val="003B6DDA"/>
    <w:rsid w:val="003D1C79"/>
    <w:rsid w:val="003D5A70"/>
    <w:rsid w:val="003D610F"/>
    <w:rsid w:val="003D7022"/>
    <w:rsid w:val="003D771E"/>
    <w:rsid w:val="003E09C8"/>
    <w:rsid w:val="003F0C0B"/>
    <w:rsid w:val="003F4BDA"/>
    <w:rsid w:val="003F512A"/>
    <w:rsid w:val="003F5B2C"/>
    <w:rsid w:val="00400C4F"/>
    <w:rsid w:val="00407C1F"/>
    <w:rsid w:val="004136D4"/>
    <w:rsid w:val="004172A6"/>
    <w:rsid w:val="00437054"/>
    <w:rsid w:val="00456229"/>
    <w:rsid w:val="00471026"/>
    <w:rsid w:val="0047340D"/>
    <w:rsid w:val="00475165"/>
    <w:rsid w:val="0048579B"/>
    <w:rsid w:val="0049394A"/>
    <w:rsid w:val="00497B5A"/>
    <w:rsid w:val="004B5B6A"/>
    <w:rsid w:val="004B66C7"/>
    <w:rsid w:val="004C1033"/>
    <w:rsid w:val="004D0CAA"/>
    <w:rsid w:val="004D179B"/>
    <w:rsid w:val="004D3E96"/>
    <w:rsid w:val="004E337C"/>
    <w:rsid w:val="004F357A"/>
    <w:rsid w:val="0051197A"/>
    <w:rsid w:val="005154F4"/>
    <w:rsid w:val="00535620"/>
    <w:rsid w:val="00535BE5"/>
    <w:rsid w:val="0054691B"/>
    <w:rsid w:val="005470ED"/>
    <w:rsid w:val="00550558"/>
    <w:rsid w:val="00552942"/>
    <w:rsid w:val="00560025"/>
    <w:rsid w:val="005657F1"/>
    <w:rsid w:val="00583A04"/>
    <w:rsid w:val="005B7472"/>
    <w:rsid w:val="005B7FCF"/>
    <w:rsid w:val="005C0EB7"/>
    <w:rsid w:val="005C2FDF"/>
    <w:rsid w:val="005D6C03"/>
    <w:rsid w:val="005E237F"/>
    <w:rsid w:val="005F362E"/>
    <w:rsid w:val="006029E4"/>
    <w:rsid w:val="006039ED"/>
    <w:rsid w:val="006065E5"/>
    <w:rsid w:val="00615EC0"/>
    <w:rsid w:val="006232A0"/>
    <w:rsid w:val="00642B6B"/>
    <w:rsid w:val="006449FD"/>
    <w:rsid w:val="006465AD"/>
    <w:rsid w:val="00646BFA"/>
    <w:rsid w:val="006506E3"/>
    <w:rsid w:val="006531F0"/>
    <w:rsid w:val="00660394"/>
    <w:rsid w:val="00660D54"/>
    <w:rsid w:val="006610A3"/>
    <w:rsid w:val="00664FA8"/>
    <w:rsid w:val="00667326"/>
    <w:rsid w:val="00686507"/>
    <w:rsid w:val="0068763C"/>
    <w:rsid w:val="00692744"/>
    <w:rsid w:val="00693D5D"/>
    <w:rsid w:val="00695111"/>
    <w:rsid w:val="006A17C1"/>
    <w:rsid w:val="006A5405"/>
    <w:rsid w:val="006B0A78"/>
    <w:rsid w:val="006C02C5"/>
    <w:rsid w:val="006E21B7"/>
    <w:rsid w:val="006F3B2B"/>
    <w:rsid w:val="006F4F1D"/>
    <w:rsid w:val="00704745"/>
    <w:rsid w:val="00707614"/>
    <w:rsid w:val="007126A9"/>
    <w:rsid w:val="0071679E"/>
    <w:rsid w:val="00717997"/>
    <w:rsid w:val="00723E7C"/>
    <w:rsid w:val="00726CF7"/>
    <w:rsid w:val="00735DC9"/>
    <w:rsid w:val="00751A2B"/>
    <w:rsid w:val="00756AB7"/>
    <w:rsid w:val="007622C3"/>
    <w:rsid w:val="00766E75"/>
    <w:rsid w:val="00781588"/>
    <w:rsid w:val="007852F6"/>
    <w:rsid w:val="007917C9"/>
    <w:rsid w:val="00794493"/>
    <w:rsid w:val="00795C9F"/>
    <w:rsid w:val="007A6CA3"/>
    <w:rsid w:val="007C19B6"/>
    <w:rsid w:val="007D1AE5"/>
    <w:rsid w:val="007D34CB"/>
    <w:rsid w:val="007D406E"/>
    <w:rsid w:val="007E14D7"/>
    <w:rsid w:val="007E4B6A"/>
    <w:rsid w:val="007E5663"/>
    <w:rsid w:val="007E6DC9"/>
    <w:rsid w:val="008179D4"/>
    <w:rsid w:val="008214E6"/>
    <w:rsid w:val="0083526D"/>
    <w:rsid w:val="0083694B"/>
    <w:rsid w:val="0084126A"/>
    <w:rsid w:val="00844252"/>
    <w:rsid w:val="00847E3B"/>
    <w:rsid w:val="008515E7"/>
    <w:rsid w:val="00852CB1"/>
    <w:rsid w:val="0086134B"/>
    <w:rsid w:val="00862B76"/>
    <w:rsid w:val="008675CB"/>
    <w:rsid w:val="00871B01"/>
    <w:rsid w:val="00877813"/>
    <w:rsid w:val="00883507"/>
    <w:rsid w:val="00884064"/>
    <w:rsid w:val="00886AB7"/>
    <w:rsid w:val="00893C1D"/>
    <w:rsid w:val="008A0DFB"/>
    <w:rsid w:val="008A190B"/>
    <w:rsid w:val="008B5AC0"/>
    <w:rsid w:val="008C3EAB"/>
    <w:rsid w:val="008C5491"/>
    <w:rsid w:val="008D0EE1"/>
    <w:rsid w:val="008D17A9"/>
    <w:rsid w:val="008D19D4"/>
    <w:rsid w:val="008D2923"/>
    <w:rsid w:val="008D5708"/>
    <w:rsid w:val="008E1F4E"/>
    <w:rsid w:val="008E2ABF"/>
    <w:rsid w:val="008E2BA5"/>
    <w:rsid w:val="008E3747"/>
    <w:rsid w:val="008E5A5A"/>
    <w:rsid w:val="008F2D41"/>
    <w:rsid w:val="008F656A"/>
    <w:rsid w:val="008F7C0B"/>
    <w:rsid w:val="0091131B"/>
    <w:rsid w:val="0091542B"/>
    <w:rsid w:val="0092572F"/>
    <w:rsid w:val="0093673F"/>
    <w:rsid w:val="00936B1B"/>
    <w:rsid w:val="00941451"/>
    <w:rsid w:val="009438A8"/>
    <w:rsid w:val="009662B5"/>
    <w:rsid w:val="009663B8"/>
    <w:rsid w:val="009720E9"/>
    <w:rsid w:val="00986BC5"/>
    <w:rsid w:val="009A4AFD"/>
    <w:rsid w:val="009A4CF9"/>
    <w:rsid w:val="009B2D2B"/>
    <w:rsid w:val="009B4AD6"/>
    <w:rsid w:val="009B60E7"/>
    <w:rsid w:val="009C319E"/>
    <w:rsid w:val="009D59A5"/>
    <w:rsid w:val="009E2D56"/>
    <w:rsid w:val="009F2CDD"/>
    <w:rsid w:val="009F61D6"/>
    <w:rsid w:val="009F7377"/>
    <w:rsid w:val="00A01BB3"/>
    <w:rsid w:val="00A0619F"/>
    <w:rsid w:val="00A07B7F"/>
    <w:rsid w:val="00A145EB"/>
    <w:rsid w:val="00A24BDD"/>
    <w:rsid w:val="00A27314"/>
    <w:rsid w:val="00A3051A"/>
    <w:rsid w:val="00A360EF"/>
    <w:rsid w:val="00A45D92"/>
    <w:rsid w:val="00A515C7"/>
    <w:rsid w:val="00A51E7E"/>
    <w:rsid w:val="00A53758"/>
    <w:rsid w:val="00A631E0"/>
    <w:rsid w:val="00A67B62"/>
    <w:rsid w:val="00A67D59"/>
    <w:rsid w:val="00A77F06"/>
    <w:rsid w:val="00A8224B"/>
    <w:rsid w:val="00A83EF4"/>
    <w:rsid w:val="00A8470E"/>
    <w:rsid w:val="00A95441"/>
    <w:rsid w:val="00AA4639"/>
    <w:rsid w:val="00AB2E9C"/>
    <w:rsid w:val="00AB33BE"/>
    <w:rsid w:val="00AC1879"/>
    <w:rsid w:val="00AC5CBF"/>
    <w:rsid w:val="00AE03BF"/>
    <w:rsid w:val="00AE6CAF"/>
    <w:rsid w:val="00AF2441"/>
    <w:rsid w:val="00AF32C6"/>
    <w:rsid w:val="00AF452F"/>
    <w:rsid w:val="00AF4871"/>
    <w:rsid w:val="00AF5E29"/>
    <w:rsid w:val="00B076C2"/>
    <w:rsid w:val="00B10BE8"/>
    <w:rsid w:val="00B11A4E"/>
    <w:rsid w:val="00B13258"/>
    <w:rsid w:val="00B22B8B"/>
    <w:rsid w:val="00B3068A"/>
    <w:rsid w:val="00B30A99"/>
    <w:rsid w:val="00B33AB0"/>
    <w:rsid w:val="00B413B6"/>
    <w:rsid w:val="00B42FB2"/>
    <w:rsid w:val="00B55C11"/>
    <w:rsid w:val="00B57005"/>
    <w:rsid w:val="00B818CB"/>
    <w:rsid w:val="00B84ADF"/>
    <w:rsid w:val="00B90C6B"/>
    <w:rsid w:val="00B914F9"/>
    <w:rsid w:val="00BA2E50"/>
    <w:rsid w:val="00BA37E3"/>
    <w:rsid w:val="00BB02F6"/>
    <w:rsid w:val="00BB749E"/>
    <w:rsid w:val="00BC3D89"/>
    <w:rsid w:val="00BC6DFA"/>
    <w:rsid w:val="00BD3228"/>
    <w:rsid w:val="00BD45B2"/>
    <w:rsid w:val="00BD5095"/>
    <w:rsid w:val="00BD626B"/>
    <w:rsid w:val="00BF0B9D"/>
    <w:rsid w:val="00BF2082"/>
    <w:rsid w:val="00BF2CBA"/>
    <w:rsid w:val="00C03A62"/>
    <w:rsid w:val="00C1428A"/>
    <w:rsid w:val="00C174FF"/>
    <w:rsid w:val="00C31179"/>
    <w:rsid w:val="00C33DC5"/>
    <w:rsid w:val="00C452A9"/>
    <w:rsid w:val="00C55EBE"/>
    <w:rsid w:val="00C67FDB"/>
    <w:rsid w:val="00C75777"/>
    <w:rsid w:val="00C81A12"/>
    <w:rsid w:val="00C90DB0"/>
    <w:rsid w:val="00C918DF"/>
    <w:rsid w:val="00CA50EE"/>
    <w:rsid w:val="00CA611F"/>
    <w:rsid w:val="00CB01BD"/>
    <w:rsid w:val="00CB12ED"/>
    <w:rsid w:val="00CB16FD"/>
    <w:rsid w:val="00CB418C"/>
    <w:rsid w:val="00CC0944"/>
    <w:rsid w:val="00CD20B8"/>
    <w:rsid w:val="00D00554"/>
    <w:rsid w:val="00D00858"/>
    <w:rsid w:val="00D10A48"/>
    <w:rsid w:val="00D21884"/>
    <w:rsid w:val="00D22F06"/>
    <w:rsid w:val="00D36779"/>
    <w:rsid w:val="00D46E4D"/>
    <w:rsid w:val="00D47514"/>
    <w:rsid w:val="00D50CB7"/>
    <w:rsid w:val="00D53241"/>
    <w:rsid w:val="00D55142"/>
    <w:rsid w:val="00D72ADC"/>
    <w:rsid w:val="00D74E72"/>
    <w:rsid w:val="00D77037"/>
    <w:rsid w:val="00D80D9A"/>
    <w:rsid w:val="00D82CFC"/>
    <w:rsid w:val="00D847FF"/>
    <w:rsid w:val="00D91065"/>
    <w:rsid w:val="00D923E3"/>
    <w:rsid w:val="00D93F05"/>
    <w:rsid w:val="00DA060E"/>
    <w:rsid w:val="00DA3ABB"/>
    <w:rsid w:val="00DA4261"/>
    <w:rsid w:val="00DB329B"/>
    <w:rsid w:val="00DB666E"/>
    <w:rsid w:val="00DC0811"/>
    <w:rsid w:val="00DD2156"/>
    <w:rsid w:val="00DD4CA3"/>
    <w:rsid w:val="00DD54A7"/>
    <w:rsid w:val="00DD6538"/>
    <w:rsid w:val="00DE111D"/>
    <w:rsid w:val="00DE72F1"/>
    <w:rsid w:val="00DE7324"/>
    <w:rsid w:val="00DF425F"/>
    <w:rsid w:val="00E0405D"/>
    <w:rsid w:val="00E05101"/>
    <w:rsid w:val="00E05A78"/>
    <w:rsid w:val="00E11B67"/>
    <w:rsid w:val="00E30922"/>
    <w:rsid w:val="00E66889"/>
    <w:rsid w:val="00E7469D"/>
    <w:rsid w:val="00E824A6"/>
    <w:rsid w:val="00E86075"/>
    <w:rsid w:val="00E8696E"/>
    <w:rsid w:val="00E91D1D"/>
    <w:rsid w:val="00E95048"/>
    <w:rsid w:val="00E973C0"/>
    <w:rsid w:val="00EA5B1E"/>
    <w:rsid w:val="00EB4D8A"/>
    <w:rsid w:val="00EB6ABB"/>
    <w:rsid w:val="00EC3B62"/>
    <w:rsid w:val="00ED4550"/>
    <w:rsid w:val="00EE5F51"/>
    <w:rsid w:val="00EF0790"/>
    <w:rsid w:val="00F03949"/>
    <w:rsid w:val="00F06390"/>
    <w:rsid w:val="00F06BB0"/>
    <w:rsid w:val="00F12F6E"/>
    <w:rsid w:val="00F14018"/>
    <w:rsid w:val="00F14310"/>
    <w:rsid w:val="00F14A11"/>
    <w:rsid w:val="00F16013"/>
    <w:rsid w:val="00F17E61"/>
    <w:rsid w:val="00F21E05"/>
    <w:rsid w:val="00F22148"/>
    <w:rsid w:val="00F24CE2"/>
    <w:rsid w:val="00F3322F"/>
    <w:rsid w:val="00F3377F"/>
    <w:rsid w:val="00F369E2"/>
    <w:rsid w:val="00F37640"/>
    <w:rsid w:val="00F3780F"/>
    <w:rsid w:val="00F424C1"/>
    <w:rsid w:val="00F42F1F"/>
    <w:rsid w:val="00F52718"/>
    <w:rsid w:val="00F65E50"/>
    <w:rsid w:val="00F66835"/>
    <w:rsid w:val="00F736CF"/>
    <w:rsid w:val="00F77C42"/>
    <w:rsid w:val="00F83182"/>
    <w:rsid w:val="00F874DB"/>
    <w:rsid w:val="00F91C22"/>
    <w:rsid w:val="00F94E6B"/>
    <w:rsid w:val="00F95852"/>
    <w:rsid w:val="00FA1EA8"/>
    <w:rsid w:val="00FA3818"/>
    <w:rsid w:val="00FA6600"/>
    <w:rsid w:val="00FB455C"/>
    <w:rsid w:val="00FC6B50"/>
    <w:rsid w:val="00FD18A0"/>
    <w:rsid w:val="00FD39A7"/>
    <w:rsid w:val="00FD5BCA"/>
    <w:rsid w:val="00FD796E"/>
    <w:rsid w:val="00FE14D8"/>
    <w:rsid w:val="00FE63D8"/>
    <w:rsid w:val="00FF28CC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F33"/>
    <w:rPr>
      <w:sz w:val="24"/>
      <w:szCs w:val="24"/>
    </w:rPr>
  </w:style>
  <w:style w:type="paragraph" w:styleId="1">
    <w:name w:val="heading 1"/>
    <w:basedOn w:val="a"/>
    <w:next w:val="a"/>
    <w:qFormat/>
    <w:rsid w:val="00150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50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50F33"/>
    <w:pPr>
      <w:keepNext/>
      <w:jc w:val="center"/>
      <w:outlineLvl w:val="4"/>
    </w:pPr>
    <w:rPr>
      <w:rFonts w:ascii="Century Gothic" w:hAnsi="Century Gothic"/>
      <w:sz w:val="40"/>
      <w:lang w:val="en-US"/>
    </w:rPr>
  </w:style>
  <w:style w:type="paragraph" w:styleId="6">
    <w:name w:val="heading 6"/>
    <w:basedOn w:val="a"/>
    <w:next w:val="a"/>
    <w:qFormat/>
    <w:rsid w:val="00150F33"/>
    <w:pPr>
      <w:keepNext/>
      <w:jc w:val="center"/>
      <w:outlineLvl w:val="5"/>
    </w:pPr>
    <w:rPr>
      <w:rFonts w:ascii="Century Gothic" w:hAnsi="Century Gothic"/>
      <w:sz w:val="36"/>
    </w:rPr>
  </w:style>
  <w:style w:type="paragraph" w:styleId="8">
    <w:name w:val="heading 8"/>
    <w:basedOn w:val="a"/>
    <w:next w:val="a"/>
    <w:qFormat/>
    <w:rsid w:val="00150F33"/>
    <w:pPr>
      <w:keepNext/>
      <w:jc w:val="center"/>
      <w:outlineLvl w:val="7"/>
    </w:pPr>
    <w:rPr>
      <w:rFonts w:ascii="Century Gothic" w:hAnsi="Century Gothic"/>
      <w:sz w:val="28"/>
    </w:rPr>
  </w:style>
  <w:style w:type="paragraph" w:styleId="9">
    <w:name w:val="heading 9"/>
    <w:basedOn w:val="a"/>
    <w:next w:val="a"/>
    <w:qFormat/>
    <w:rsid w:val="00150F33"/>
    <w:pPr>
      <w:keepNext/>
      <w:jc w:val="center"/>
      <w:outlineLvl w:val="8"/>
    </w:pPr>
    <w:rPr>
      <w:rFonts w:ascii="Century Gothic" w:hAnsi="Century Gothic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F33"/>
    <w:pPr>
      <w:ind w:firstLine="720"/>
      <w:jc w:val="both"/>
    </w:pPr>
    <w:rPr>
      <w:rFonts w:ascii="Century Gothic" w:hAnsi="Century Gothic"/>
      <w:sz w:val="28"/>
    </w:rPr>
  </w:style>
  <w:style w:type="paragraph" w:styleId="2">
    <w:name w:val="Body Text Indent 2"/>
    <w:basedOn w:val="a"/>
    <w:rsid w:val="00150F33"/>
    <w:pPr>
      <w:ind w:firstLine="720"/>
    </w:pPr>
    <w:rPr>
      <w:rFonts w:ascii="Century Gothic" w:hAnsi="Century Gothic"/>
      <w:sz w:val="28"/>
    </w:rPr>
  </w:style>
  <w:style w:type="paragraph" w:styleId="3">
    <w:name w:val="Body Text Indent 3"/>
    <w:basedOn w:val="a"/>
    <w:rsid w:val="00150F33"/>
    <w:pPr>
      <w:ind w:left="720"/>
      <w:jc w:val="both"/>
    </w:pPr>
    <w:rPr>
      <w:rFonts w:ascii="Century Gothic" w:hAnsi="Century Gothic"/>
      <w:sz w:val="28"/>
    </w:rPr>
  </w:style>
  <w:style w:type="paragraph" w:styleId="a4">
    <w:name w:val="Body Text"/>
    <w:basedOn w:val="a"/>
    <w:rsid w:val="00150F33"/>
    <w:pPr>
      <w:jc w:val="both"/>
    </w:pPr>
    <w:rPr>
      <w:rFonts w:ascii="Century Gothic" w:hAnsi="Century Gothic"/>
      <w:sz w:val="28"/>
    </w:rPr>
  </w:style>
  <w:style w:type="paragraph" w:styleId="20">
    <w:name w:val="Body Text 2"/>
    <w:basedOn w:val="a"/>
    <w:rsid w:val="00150F33"/>
    <w:pPr>
      <w:jc w:val="both"/>
    </w:pPr>
    <w:rPr>
      <w:rFonts w:ascii="Century Gothic" w:hAnsi="Century Gothic"/>
    </w:rPr>
  </w:style>
  <w:style w:type="paragraph" w:styleId="30">
    <w:name w:val="Body Text 3"/>
    <w:basedOn w:val="a"/>
    <w:rsid w:val="00150F33"/>
    <w:rPr>
      <w:rFonts w:ascii="Century Gothic" w:hAnsi="Century Gothic"/>
      <w:b/>
      <w:bCs/>
      <w:sz w:val="32"/>
    </w:rPr>
  </w:style>
  <w:style w:type="paragraph" w:styleId="a5">
    <w:name w:val="Block Text"/>
    <w:basedOn w:val="a"/>
    <w:rsid w:val="00150F33"/>
    <w:pPr>
      <w:ind w:left="-288" w:right="-108" w:firstLine="180"/>
      <w:jc w:val="center"/>
    </w:pPr>
    <w:rPr>
      <w:sz w:val="40"/>
      <w:szCs w:val="20"/>
    </w:rPr>
  </w:style>
  <w:style w:type="paragraph" w:customStyle="1" w:styleId="Maria">
    <w:name w:val="Maria"/>
    <w:basedOn w:val="a"/>
    <w:rsid w:val="00150F33"/>
    <w:pPr>
      <w:jc w:val="both"/>
    </w:pPr>
    <w:rPr>
      <w:rFonts w:ascii="Arial" w:hAnsi="Arial"/>
      <w:szCs w:val="20"/>
      <w:lang w:val="en-GB" w:eastAsia="en-US"/>
    </w:rPr>
  </w:style>
  <w:style w:type="table" w:styleId="a6">
    <w:name w:val="Table Grid"/>
    <w:basedOn w:val="a1"/>
    <w:rsid w:val="003A2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istorytitle">
    <w:name w:val="historytitle"/>
    <w:basedOn w:val="a"/>
    <w:rsid w:val="007C19B6"/>
    <w:pPr>
      <w:pBdr>
        <w:bottom w:val="single" w:sz="8" w:space="0" w:color="FF9900"/>
      </w:pBdr>
      <w:spacing w:before="100" w:beforeAutospacing="1" w:after="100" w:afterAutospacing="1"/>
    </w:pPr>
    <w:rPr>
      <w:rFonts w:ascii="Courier New" w:hAnsi="Courier New" w:cs="Courier New"/>
      <w:sz w:val="28"/>
      <w:szCs w:val="28"/>
    </w:rPr>
  </w:style>
  <w:style w:type="character" w:styleId="a7">
    <w:name w:val="Strong"/>
    <w:basedOn w:val="a0"/>
    <w:qFormat/>
    <w:rsid w:val="0005449C"/>
    <w:rPr>
      <w:b/>
      <w:bCs/>
    </w:rPr>
  </w:style>
  <w:style w:type="paragraph" w:styleId="a8">
    <w:name w:val="Balloon Text"/>
    <w:basedOn w:val="a"/>
    <w:semiHidden/>
    <w:rsid w:val="00C3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ESPEM</dc:creator>
  <cp:lastModifiedBy>User</cp:lastModifiedBy>
  <cp:revision>7</cp:revision>
  <cp:lastPrinted>2022-09-12T08:13:00Z</cp:lastPrinted>
  <dcterms:created xsi:type="dcterms:W3CDTF">2022-08-16T08:57:00Z</dcterms:created>
  <dcterms:modified xsi:type="dcterms:W3CDTF">2022-09-12T08:14:00Z</dcterms:modified>
</cp:coreProperties>
</file>